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AB" w:rsidRPr="002473F2" w:rsidRDefault="009E0A9C" w:rsidP="002473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Pobiedziska </w:t>
      </w:r>
      <w:r w:rsidR="00006E49">
        <w:rPr>
          <w:b/>
          <w:sz w:val="24"/>
          <w:szCs w:val="24"/>
        </w:rPr>
        <w:t>29</w:t>
      </w:r>
      <w:r w:rsidR="00AA2FAB">
        <w:rPr>
          <w:b/>
          <w:sz w:val="24"/>
          <w:szCs w:val="24"/>
        </w:rPr>
        <w:t>.0</w:t>
      </w:r>
      <w:r w:rsidR="00006E49">
        <w:rPr>
          <w:b/>
          <w:sz w:val="24"/>
          <w:szCs w:val="24"/>
        </w:rPr>
        <w:t>5</w:t>
      </w:r>
      <w:r w:rsidR="00AA2FAB">
        <w:rPr>
          <w:b/>
          <w:sz w:val="24"/>
          <w:szCs w:val="24"/>
        </w:rPr>
        <w:t>.2023</w:t>
      </w:r>
    </w:p>
    <w:p w:rsidR="001E3228" w:rsidRPr="00AA2FAB" w:rsidRDefault="00AA2FAB" w:rsidP="00AA2FAB">
      <w:pPr>
        <w:jc w:val="center"/>
        <w:rPr>
          <w:b/>
          <w:sz w:val="32"/>
          <w:szCs w:val="32"/>
        </w:rPr>
      </w:pPr>
      <w:r w:rsidRPr="00AA2FAB">
        <w:rPr>
          <w:b/>
          <w:sz w:val="32"/>
          <w:szCs w:val="32"/>
        </w:rPr>
        <w:t>ZAPROSZENIE</w:t>
      </w:r>
    </w:p>
    <w:p w:rsidR="00AA2FAB" w:rsidRDefault="00AA2FAB" w:rsidP="00AA2FAB">
      <w:pPr>
        <w:jc w:val="center"/>
        <w:rPr>
          <w:b/>
          <w:sz w:val="32"/>
          <w:szCs w:val="32"/>
        </w:rPr>
      </w:pPr>
      <w:r w:rsidRPr="00AA2FAB">
        <w:rPr>
          <w:b/>
          <w:sz w:val="32"/>
          <w:szCs w:val="32"/>
        </w:rPr>
        <w:t>DO ZŁOŻENIA OFERT</w:t>
      </w:r>
      <w:r>
        <w:rPr>
          <w:b/>
          <w:sz w:val="32"/>
          <w:szCs w:val="32"/>
        </w:rPr>
        <w:t>Y</w:t>
      </w:r>
      <w:r w:rsidRPr="00AA2FAB">
        <w:rPr>
          <w:b/>
          <w:sz w:val="32"/>
          <w:szCs w:val="32"/>
        </w:rPr>
        <w:t xml:space="preserve"> CENOWEJ</w:t>
      </w:r>
    </w:p>
    <w:p w:rsidR="00AA2FAB" w:rsidRDefault="00AA2FAB" w:rsidP="00AA2FAB">
      <w:pPr>
        <w:jc w:val="center"/>
        <w:rPr>
          <w:b/>
          <w:sz w:val="32"/>
          <w:szCs w:val="32"/>
        </w:rPr>
      </w:pPr>
    </w:p>
    <w:p w:rsidR="00AA2FAB" w:rsidRDefault="00AA2FAB" w:rsidP="00AA2FAB">
      <w:pPr>
        <w:jc w:val="both"/>
        <w:rPr>
          <w:sz w:val="24"/>
          <w:szCs w:val="24"/>
        </w:rPr>
      </w:pPr>
      <w:r>
        <w:rPr>
          <w:sz w:val="24"/>
          <w:szCs w:val="24"/>
        </w:rPr>
        <w:t>Ośrodek Pomocy Społecznej w Pobiedziskach 62-010 Pobiedziska ul.</w:t>
      </w:r>
      <w:r w:rsidR="009E0A9C">
        <w:rPr>
          <w:sz w:val="24"/>
          <w:szCs w:val="24"/>
        </w:rPr>
        <w:t xml:space="preserve"> </w:t>
      </w:r>
      <w:r>
        <w:rPr>
          <w:sz w:val="24"/>
          <w:szCs w:val="24"/>
        </w:rPr>
        <w:t>Wł.</w:t>
      </w:r>
      <w:r w:rsidR="002D17A7">
        <w:rPr>
          <w:sz w:val="24"/>
          <w:szCs w:val="24"/>
        </w:rPr>
        <w:t xml:space="preserve"> </w:t>
      </w:r>
      <w:r>
        <w:rPr>
          <w:sz w:val="24"/>
          <w:szCs w:val="24"/>
        </w:rPr>
        <w:t>Jagiełły 41 prosi o przedstawienie ofert</w:t>
      </w:r>
      <w:r w:rsidR="00267369">
        <w:rPr>
          <w:sz w:val="24"/>
          <w:szCs w:val="24"/>
        </w:rPr>
        <w:t>y</w:t>
      </w:r>
      <w:r>
        <w:rPr>
          <w:sz w:val="24"/>
          <w:szCs w:val="24"/>
        </w:rPr>
        <w:t xml:space="preserve"> cenowej w ramach rozeznania rynk</w:t>
      </w:r>
      <w:r w:rsidR="002D17A7">
        <w:rPr>
          <w:sz w:val="24"/>
          <w:szCs w:val="24"/>
        </w:rPr>
        <w:t>u</w:t>
      </w:r>
      <w:r>
        <w:rPr>
          <w:sz w:val="24"/>
          <w:szCs w:val="24"/>
        </w:rPr>
        <w:t xml:space="preserve"> na podstawie art.4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8 ustawy z dnia </w:t>
      </w:r>
      <w:r w:rsidR="00021968">
        <w:rPr>
          <w:rStyle w:val="markedcontent"/>
          <w:rFonts w:ascii="Arial" w:hAnsi="Arial" w:cs="Arial"/>
        </w:rPr>
        <w:t>ustawy z dnia 11 września 2019 r. – Prawo zamówień publicznych ( tj. Dz. U. z 2022 r. poz.1710</w:t>
      </w:r>
      <w:r w:rsidR="00267369">
        <w:rPr>
          <w:rStyle w:val="markedcontent"/>
          <w:rFonts w:ascii="Arial" w:hAnsi="Arial" w:cs="Arial"/>
        </w:rPr>
        <w:t xml:space="preserve"> </w:t>
      </w:r>
      <w:r w:rsidR="00021968">
        <w:rPr>
          <w:rStyle w:val="markedcontent"/>
          <w:rFonts w:ascii="Arial" w:hAnsi="Arial" w:cs="Arial"/>
        </w:rPr>
        <w:t>ze zm.)</w:t>
      </w:r>
      <w:r>
        <w:rPr>
          <w:sz w:val="24"/>
          <w:szCs w:val="24"/>
        </w:rPr>
        <w:t>.- na zakup samochodu osobowego dla</w:t>
      </w:r>
      <w:r w:rsidR="00267369">
        <w:rPr>
          <w:sz w:val="24"/>
          <w:szCs w:val="24"/>
        </w:rPr>
        <w:t xml:space="preserve"> potrzeb</w:t>
      </w:r>
      <w:r>
        <w:rPr>
          <w:sz w:val="24"/>
          <w:szCs w:val="24"/>
        </w:rPr>
        <w:t xml:space="preserve"> Ośrodka Pomocy Społecznej w Pobiedziskach.</w:t>
      </w:r>
    </w:p>
    <w:p w:rsidR="00AA2FAB" w:rsidRDefault="00AA2FAB" w:rsidP="00AA2FAB">
      <w:pPr>
        <w:jc w:val="both"/>
        <w:rPr>
          <w:sz w:val="24"/>
          <w:szCs w:val="24"/>
        </w:rPr>
      </w:pPr>
    </w:p>
    <w:p w:rsidR="00AA2FAB" w:rsidRPr="006B7598" w:rsidRDefault="00AA2FAB" w:rsidP="00AA2FAB">
      <w:pPr>
        <w:jc w:val="both"/>
        <w:rPr>
          <w:b/>
          <w:sz w:val="24"/>
          <w:szCs w:val="24"/>
          <w:u w:val="single"/>
        </w:rPr>
      </w:pPr>
      <w:r w:rsidRPr="006B7598">
        <w:rPr>
          <w:b/>
          <w:sz w:val="24"/>
          <w:szCs w:val="24"/>
          <w:u w:val="single"/>
        </w:rPr>
        <w:t>ZAMAWIAJĄCY:</w:t>
      </w:r>
    </w:p>
    <w:p w:rsidR="00AA2FAB" w:rsidRDefault="00AA2FAB" w:rsidP="00AA2F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Ośrodek Pomocy Społecznej</w:t>
      </w:r>
    </w:p>
    <w:p w:rsidR="00AA2FAB" w:rsidRDefault="00AA2FAB" w:rsidP="00AA2F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62-010 Pobiedziska</w:t>
      </w:r>
    </w:p>
    <w:p w:rsidR="00AA2FAB" w:rsidRPr="0060545B" w:rsidRDefault="00AA2FAB" w:rsidP="00AA2FAB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ul. Wł. </w:t>
      </w:r>
      <w:proofErr w:type="spellStart"/>
      <w:r w:rsidRPr="0060545B">
        <w:rPr>
          <w:sz w:val="24"/>
          <w:szCs w:val="24"/>
          <w:lang w:val="en-US"/>
        </w:rPr>
        <w:t>Jagiełły</w:t>
      </w:r>
      <w:proofErr w:type="spellEnd"/>
      <w:r w:rsidRPr="0060545B">
        <w:rPr>
          <w:sz w:val="24"/>
          <w:szCs w:val="24"/>
          <w:lang w:val="en-US"/>
        </w:rPr>
        <w:t xml:space="preserve">  41</w:t>
      </w:r>
    </w:p>
    <w:p w:rsidR="00AA2FAB" w:rsidRPr="00AA2FAB" w:rsidRDefault="00AA2FAB" w:rsidP="00AA2FAB">
      <w:pPr>
        <w:spacing w:after="0" w:line="240" w:lineRule="auto"/>
        <w:jc w:val="both"/>
        <w:rPr>
          <w:sz w:val="24"/>
          <w:szCs w:val="24"/>
          <w:lang w:val="en-US"/>
        </w:rPr>
      </w:pPr>
      <w:r w:rsidRPr="00AA2FAB">
        <w:rPr>
          <w:sz w:val="24"/>
          <w:szCs w:val="24"/>
          <w:lang w:val="en-US"/>
        </w:rPr>
        <w:t>NIP 784-19-21-707</w:t>
      </w:r>
    </w:p>
    <w:p w:rsidR="00AA2FAB" w:rsidRPr="00AA2FAB" w:rsidRDefault="00AA2FAB" w:rsidP="00AA2FAB">
      <w:pPr>
        <w:spacing w:after="0" w:line="240" w:lineRule="auto"/>
        <w:jc w:val="both"/>
        <w:rPr>
          <w:sz w:val="24"/>
          <w:szCs w:val="24"/>
          <w:lang w:val="en-US"/>
        </w:rPr>
      </w:pPr>
      <w:r w:rsidRPr="00AA2FAB">
        <w:rPr>
          <w:sz w:val="24"/>
          <w:szCs w:val="24"/>
          <w:lang w:val="en-US"/>
        </w:rPr>
        <w:t>REGON 632000060</w:t>
      </w:r>
    </w:p>
    <w:p w:rsidR="00AA2FAB" w:rsidRDefault="00AA2FAB" w:rsidP="00AA2FAB">
      <w:pPr>
        <w:spacing w:after="0" w:line="240" w:lineRule="auto"/>
        <w:jc w:val="both"/>
        <w:rPr>
          <w:sz w:val="24"/>
          <w:szCs w:val="24"/>
          <w:lang w:val="en-US"/>
        </w:rPr>
      </w:pPr>
      <w:r w:rsidRPr="00AA2FAB">
        <w:rPr>
          <w:sz w:val="24"/>
          <w:szCs w:val="24"/>
          <w:lang w:val="en-US"/>
        </w:rPr>
        <w:t>Tel.61815200</w:t>
      </w:r>
    </w:p>
    <w:p w:rsidR="00AA2FAB" w:rsidRDefault="00AA2FAB" w:rsidP="00AA2FAB">
      <w:pPr>
        <w:spacing w:after="0" w:line="240" w:lineRule="auto"/>
        <w:jc w:val="both"/>
        <w:rPr>
          <w:sz w:val="24"/>
          <w:szCs w:val="24"/>
          <w:lang w:val="en-US"/>
        </w:rPr>
      </w:pPr>
      <w:r w:rsidRPr="00AA2FAB">
        <w:rPr>
          <w:sz w:val="24"/>
          <w:szCs w:val="24"/>
          <w:lang w:val="en-US"/>
        </w:rPr>
        <w:t>e-mail:</w:t>
      </w:r>
      <w:r>
        <w:rPr>
          <w:sz w:val="24"/>
          <w:szCs w:val="24"/>
          <w:lang w:val="en-US"/>
        </w:rPr>
        <w:t xml:space="preserve"> </w:t>
      </w:r>
      <w:hyperlink r:id="rId8" w:history="1">
        <w:r w:rsidRPr="002458AF">
          <w:rPr>
            <w:rStyle w:val="Hipercze"/>
            <w:sz w:val="24"/>
            <w:szCs w:val="24"/>
            <w:lang w:val="en-US"/>
          </w:rPr>
          <w:t>ops@opspobiedziska.pl</w:t>
        </w:r>
      </w:hyperlink>
    </w:p>
    <w:p w:rsidR="00AA2FAB" w:rsidRDefault="00AA2FAB" w:rsidP="00AA2FA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AA2FAB" w:rsidRDefault="00AA2FAB" w:rsidP="00AA2FAB">
      <w:pPr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  <w:r w:rsidRPr="006B7598">
        <w:rPr>
          <w:b/>
          <w:sz w:val="24"/>
          <w:szCs w:val="24"/>
          <w:u w:val="single"/>
          <w:lang w:val="en-US"/>
        </w:rPr>
        <w:t>PRZEDMIOT ZAM</w:t>
      </w:r>
      <w:r w:rsidR="006B7598">
        <w:rPr>
          <w:b/>
          <w:sz w:val="24"/>
          <w:szCs w:val="24"/>
          <w:u w:val="single"/>
          <w:lang w:val="en-US"/>
        </w:rPr>
        <w:t>Ó</w:t>
      </w:r>
      <w:r w:rsidRPr="006B7598">
        <w:rPr>
          <w:b/>
          <w:sz w:val="24"/>
          <w:szCs w:val="24"/>
          <w:u w:val="single"/>
          <w:lang w:val="en-US"/>
        </w:rPr>
        <w:t>WIENIA</w:t>
      </w:r>
    </w:p>
    <w:p w:rsidR="006B7598" w:rsidRDefault="006B7598" w:rsidP="00AA2FAB">
      <w:pPr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</w:p>
    <w:p w:rsidR="006B7598" w:rsidRDefault="006B7598" w:rsidP="006B759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7598">
        <w:rPr>
          <w:sz w:val="24"/>
          <w:szCs w:val="24"/>
        </w:rPr>
        <w:t>Samochód fabrycznie nowy,( w rozumieniu przepisów ustawy z dnia 20 czerwca 1997 r. Prawo o ruchu drogowym –</w:t>
      </w:r>
      <w:r w:rsidR="00956DBA">
        <w:rPr>
          <w:sz w:val="24"/>
          <w:szCs w:val="24"/>
        </w:rPr>
        <w:t>a</w:t>
      </w:r>
      <w:r w:rsidRPr="006B7598">
        <w:rPr>
          <w:sz w:val="24"/>
          <w:szCs w:val="24"/>
        </w:rPr>
        <w:t>rt.2 pkt.62 (tej Dz.</w:t>
      </w:r>
      <w:r>
        <w:rPr>
          <w:sz w:val="24"/>
          <w:szCs w:val="24"/>
        </w:rPr>
        <w:t xml:space="preserve"> </w:t>
      </w:r>
      <w:r w:rsidR="00956DBA">
        <w:rPr>
          <w:sz w:val="24"/>
          <w:szCs w:val="24"/>
        </w:rPr>
        <w:t>U. z 2018r.</w:t>
      </w:r>
      <w:r w:rsidRPr="006B7598">
        <w:rPr>
          <w:sz w:val="24"/>
          <w:szCs w:val="24"/>
        </w:rPr>
        <w:t>poz 1990 ze zm</w:t>
      </w:r>
      <w:r w:rsidR="00956DBA">
        <w:rPr>
          <w:sz w:val="24"/>
          <w:szCs w:val="24"/>
        </w:rPr>
        <w:t>.</w:t>
      </w:r>
      <w:r w:rsidRPr="006B7598">
        <w:rPr>
          <w:sz w:val="24"/>
          <w:szCs w:val="24"/>
        </w:rPr>
        <w:t>) wyprodukowany w 2022 r.,</w:t>
      </w:r>
      <w:r>
        <w:rPr>
          <w:sz w:val="24"/>
          <w:szCs w:val="24"/>
        </w:rPr>
        <w:t xml:space="preserve"> </w:t>
      </w:r>
      <w:r w:rsidRPr="006B7598">
        <w:rPr>
          <w:sz w:val="24"/>
          <w:szCs w:val="24"/>
        </w:rPr>
        <w:t>model aktualnie wytwarzany przez producenta,</w:t>
      </w:r>
      <w:r>
        <w:rPr>
          <w:sz w:val="24"/>
          <w:szCs w:val="24"/>
        </w:rPr>
        <w:t xml:space="preserve"> </w:t>
      </w:r>
      <w:r w:rsidRPr="006B7598">
        <w:rPr>
          <w:sz w:val="24"/>
          <w:szCs w:val="24"/>
        </w:rPr>
        <w:t>wolny od wad konstrukcyjnych</w:t>
      </w:r>
      <w:r>
        <w:rPr>
          <w:sz w:val="24"/>
          <w:szCs w:val="24"/>
        </w:rPr>
        <w:t>, materiałowych i wykonawczych, nieużywany, technicznie sprawny.</w:t>
      </w:r>
    </w:p>
    <w:p w:rsidR="006B7598" w:rsidRDefault="006B7598" w:rsidP="006B759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Samochód spełniający wymagania techniczne określone przez obowiązujące w Polsce przepisy dla pojazdów poruszających się</w:t>
      </w:r>
      <w:r w:rsidR="00956DBA">
        <w:rPr>
          <w:sz w:val="24"/>
          <w:szCs w:val="24"/>
        </w:rPr>
        <w:t xml:space="preserve"> </w:t>
      </w:r>
      <w:r>
        <w:rPr>
          <w:sz w:val="24"/>
          <w:szCs w:val="24"/>
        </w:rPr>
        <w:t>po drogach publicznych, w tym warunki techniczne wynikające z ustawy  z dnia 20 czerwca 1997 r. Prawo o ruchu drogowym (tj. Dz.</w:t>
      </w:r>
      <w:r w:rsidR="00956DBA">
        <w:rPr>
          <w:sz w:val="24"/>
          <w:szCs w:val="24"/>
        </w:rPr>
        <w:t xml:space="preserve"> </w:t>
      </w:r>
      <w:r>
        <w:rPr>
          <w:sz w:val="24"/>
          <w:szCs w:val="24"/>
        </w:rPr>
        <w:t>U. z 2018 r. poz.</w:t>
      </w:r>
      <w:r w:rsidR="002473F2">
        <w:rPr>
          <w:sz w:val="24"/>
          <w:szCs w:val="24"/>
        </w:rPr>
        <w:t>1990  ze zm.) oraz rozporządzeń</w:t>
      </w:r>
      <w:r w:rsidR="00A92FC5">
        <w:rPr>
          <w:sz w:val="24"/>
          <w:szCs w:val="24"/>
        </w:rPr>
        <w:t xml:space="preserve"> wykonawczych do tej ustawy.</w:t>
      </w:r>
    </w:p>
    <w:p w:rsidR="00A92FC5" w:rsidRDefault="00A92FC5" w:rsidP="006B759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Typ nadwozia –hatchback lub SUV, czterodrzwiowy, przystosowany do przewozu minimum 5 osób.</w:t>
      </w:r>
    </w:p>
    <w:p w:rsidR="00A92FC5" w:rsidRDefault="00A92FC5" w:rsidP="006B759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</w:t>
      </w:r>
      <w:r w:rsidR="002473F2">
        <w:rPr>
          <w:sz w:val="24"/>
          <w:szCs w:val="24"/>
        </w:rPr>
        <w:t>hód o pojemności silnika nie wię</w:t>
      </w:r>
      <w:r>
        <w:rPr>
          <w:sz w:val="24"/>
          <w:szCs w:val="24"/>
        </w:rPr>
        <w:t xml:space="preserve">kszy niż 1400 </w:t>
      </w:r>
      <w:proofErr w:type="spellStart"/>
      <w:r>
        <w:rPr>
          <w:sz w:val="24"/>
          <w:szCs w:val="24"/>
        </w:rPr>
        <w:t>cm³</w:t>
      </w:r>
      <w:proofErr w:type="spellEnd"/>
      <w:r>
        <w:rPr>
          <w:sz w:val="24"/>
          <w:szCs w:val="24"/>
        </w:rPr>
        <w:t>,</w:t>
      </w:r>
      <w:r w:rsidR="002473F2">
        <w:rPr>
          <w:sz w:val="24"/>
          <w:szCs w:val="24"/>
        </w:rPr>
        <w:t xml:space="preserve"> </w:t>
      </w:r>
      <w:r>
        <w:rPr>
          <w:sz w:val="24"/>
          <w:szCs w:val="24"/>
        </w:rPr>
        <w:t>mocy silnika min.115 KM.</w:t>
      </w:r>
    </w:p>
    <w:p w:rsidR="00A92FC5" w:rsidRDefault="00A92FC5" w:rsidP="006B759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</w:t>
      </w:r>
      <w:r w:rsidR="002473F2">
        <w:rPr>
          <w:sz w:val="24"/>
          <w:szCs w:val="24"/>
        </w:rPr>
        <w:t>d</w:t>
      </w:r>
      <w:r>
        <w:rPr>
          <w:sz w:val="24"/>
          <w:szCs w:val="24"/>
        </w:rPr>
        <w:t xml:space="preserve"> mający homologację,</w:t>
      </w:r>
      <w:r w:rsidR="002473F2">
        <w:rPr>
          <w:sz w:val="24"/>
          <w:szCs w:val="24"/>
        </w:rPr>
        <w:t xml:space="preserve"> </w:t>
      </w:r>
      <w:r>
        <w:rPr>
          <w:sz w:val="24"/>
          <w:szCs w:val="24"/>
        </w:rPr>
        <w:t>wystawioną zgodnie z art.70 a ustawy o ruchu drogowym.</w:t>
      </w:r>
    </w:p>
    <w:p w:rsidR="00A92FC5" w:rsidRDefault="00A92FC5" w:rsidP="006B7598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Samochód spełniający wymogi poziomu  emisji spalin według Dyrektywy CEE: Euro 6</w:t>
      </w:r>
    </w:p>
    <w:p w:rsidR="002473F2" w:rsidRDefault="002473F2" w:rsidP="002473F2">
      <w:pPr>
        <w:spacing w:after="0" w:line="240" w:lineRule="auto"/>
        <w:jc w:val="both"/>
        <w:rPr>
          <w:sz w:val="24"/>
          <w:szCs w:val="24"/>
        </w:rPr>
      </w:pPr>
    </w:p>
    <w:p w:rsidR="002473F2" w:rsidRDefault="002473F2" w:rsidP="002473F2">
      <w:pPr>
        <w:spacing w:after="0" w:line="240" w:lineRule="auto"/>
        <w:jc w:val="both"/>
        <w:rPr>
          <w:sz w:val="24"/>
          <w:szCs w:val="24"/>
        </w:rPr>
      </w:pPr>
    </w:p>
    <w:p w:rsidR="002473F2" w:rsidRDefault="002473F2" w:rsidP="002473F2">
      <w:pPr>
        <w:spacing w:after="0" w:line="240" w:lineRule="auto"/>
        <w:jc w:val="both"/>
        <w:rPr>
          <w:sz w:val="24"/>
          <w:szCs w:val="24"/>
        </w:rPr>
      </w:pPr>
    </w:p>
    <w:p w:rsidR="002473F2" w:rsidRDefault="002473F2" w:rsidP="002473F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5418"/>
      </w:tblGrid>
      <w:tr w:rsidR="002473F2" w:rsidTr="002473F2">
        <w:tc>
          <w:tcPr>
            <w:tcW w:w="817" w:type="dxa"/>
          </w:tcPr>
          <w:p w:rsidR="002473F2" w:rsidRPr="002473F2" w:rsidRDefault="002473F2" w:rsidP="002473F2">
            <w:pPr>
              <w:jc w:val="both"/>
              <w:rPr>
                <w:sz w:val="20"/>
                <w:szCs w:val="20"/>
              </w:rPr>
            </w:pPr>
            <w:proofErr w:type="spellStart"/>
            <w:r w:rsidRPr="002473F2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977" w:type="dxa"/>
          </w:tcPr>
          <w:p w:rsidR="002473F2" w:rsidRPr="002473F2" w:rsidRDefault="002473F2" w:rsidP="002473F2">
            <w:pPr>
              <w:jc w:val="both"/>
              <w:rPr>
                <w:sz w:val="20"/>
                <w:szCs w:val="20"/>
              </w:rPr>
            </w:pPr>
            <w:r w:rsidRPr="002473F2">
              <w:rPr>
                <w:sz w:val="20"/>
                <w:szCs w:val="20"/>
              </w:rPr>
              <w:t>Nazwa parametru techniczno-użytkowego przedmiotu dostawy</w:t>
            </w:r>
          </w:p>
        </w:tc>
        <w:tc>
          <w:tcPr>
            <w:tcW w:w="5418" w:type="dxa"/>
          </w:tcPr>
          <w:p w:rsidR="002473F2" w:rsidRPr="002473F2" w:rsidRDefault="002473F2" w:rsidP="00247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eksploatacyjno-techniczne (</w:t>
            </w:r>
            <w:proofErr w:type="spellStart"/>
            <w:r>
              <w:rPr>
                <w:sz w:val="20"/>
                <w:szCs w:val="20"/>
              </w:rPr>
              <w:t>WE-T</w:t>
            </w:r>
            <w:proofErr w:type="spellEnd"/>
            <w:r>
              <w:rPr>
                <w:sz w:val="20"/>
                <w:szCs w:val="20"/>
              </w:rPr>
              <w:t>)przedmiotu zamówienia (parametry wskazane poniżej należy rozumieć jako minimalne</w:t>
            </w:r>
            <w:r w:rsidR="008676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,dopuszczalne</w:t>
            </w:r>
            <w:r w:rsidR="0086764D">
              <w:rPr>
                <w:sz w:val="20"/>
                <w:szCs w:val="20"/>
              </w:rPr>
              <w:t xml:space="preserve"> jest zaproponowanie parametrów lepszych)</w:t>
            </w:r>
            <w:r w:rsidR="00F76C3D">
              <w:rPr>
                <w:sz w:val="20"/>
                <w:szCs w:val="20"/>
              </w:rPr>
              <w:t>.</w:t>
            </w:r>
          </w:p>
        </w:tc>
      </w:tr>
      <w:tr w:rsidR="002473F2" w:rsidTr="002473F2">
        <w:tc>
          <w:tcPr>
            <w:tcW w:w="817" w:type="dxa"/>
          </w:tcPr>
          <w:p w:rsidR="002473F2" w:rsidRPr="0086764D" w:rsidRDefault="0086764D" w:rsidP="002473F2">
            <w:pPr>
              <w:jc w:val="both"/>
            </w:pPr>
            <w:r>
              <w:t>1.</w:t>
            </w:r>
          </w:p>
        </w:tc>
        <w:tc>
          <w:tcPr>
            <w:tcW w:w="2977" w:type="dxa"/>
          </w:tcPr>
          <w:p w:rsidR="002473F2" w:rsidRPr="0086764D" w:rsidRDefault="0086764D" w:rsidP="002473F2">
            <w:pPr>
              <w:jc w:val="both"/>
            </w:pPr>
            <w:r>
              <w:t>Rodzaj pojazdu- 1 samochód</w:t>
            </w:r>
          </w:p>
        </w:tc>
        <w:tc>
          <w:tcPr>
            <w:tcW w:w="5418" w:type="dxa"/>
          </w:tcPr>
          <w:p w:rsidR="002473F2" w:rsidRPr="0086764D" w:rsidRDefault="0086764D" w:rsidP="002473F2">
            <w:pPr>
              <w:jc w:val="both"/>
            </w:pPr>
            <w:r>
              <w:t>5 osobowy ogólnego przeznaczenia</w:t>
            </w:r>
            <w:r w:rsidR="00F76C3D">
              <w:t>.</w:t>
            </w:r>
          </w:p>
        </w:tc>
      </w:tr>
      <w:tr w:rsidR="002473F2" w:rsidTr="002473F2">
        <w:tc>
          <w:tcPr>
            <w:tcW w:w="817" w:type="dxa"/>
          </w:tcPr>
          <w:p w:rsidR="002473F2" w:rsidRPr="0086764D" w:rsidRDefault="0086764D" w:rsidP="002473F2">
            <w:pPr>
              <w:jc w:val="both"/>
            </w:pPr>
            <w:r>
              <w:t>2.</w:t>
            </w:r>
          </w:p>
        </w:tc>
        <w:tc>
          <w:tcPr>
            <w:tcW w:w="2977" w:type="dxa"/>
          </w:tcPr>
          <w:p w:rsidR="002473F2" w:rsidRPr="0086764D" w:rsidRDefault="0086764D" w:rsidP="002473F2">
            <w:pPr>
              <w:jc w:val="both"/>
            </w:pPr>
            <w:r>
              <w:t>Kolor nadwozia</w:t>
            </w:r>
          </w:p>
        </w:tc>
        <w:tc>
          <w:tcPr>
            <w:tcW w:w="5418" w:type="dxa"/>
          </w:tcPr>
          <w:p w:rsidR="002473F2" w:rsidRPr="0086764D" w:rsidRDefault="0086764D" w:rsidP="002473F2">
            <w:pPr>
              <w:jc w:val="both"/>
            </w:pPr>
            <w:r>
              <w:t>Metaliczny (kolor nadwozia zostanie wybrany po wyborze oferty przy podpisaniu umowy)</w:t>
            </w:r>
            <w:r w:rsidR="00F76C3D">
              <w:t>.</w:t>
            </w:r>
            <w:r w:rsidR="00022B13">
              <w:t>*</w:t>
            </w:r>
          </w:p>
        </w:tc>
      </w:tr>
      <w:tr w:rsidR="002473F2" w:rsidTr="002473F2">
        <w:tc>
          <w:tcPr>
            <w:tcW w:w="817" w:type="dxa"/>
          </w:tcPr>
          <w:p w:rsidR="002473F2" w:rsidRPr="0086764D" w:rsidRDefault="0086764D" w:rsidP="002473F2">
            <w:pPr>
              <w:jc w:val="both"/>
            </w:pPr>
            <w:r>
              <w:t>3.</w:t>
            </w:r>
          </w:p>
        </w:tc>
        <w:tc>
          <w:tcPr>
            <w:tcW w:w="2977" w:type="dxa"/>
          </w:tcPr>
          <w:p w:rsidR="002473F2" w:rsidRPr="0086764D" w:rsidRDefault="0086764D" w:rsidP="002473F2">
            <w:pPr>
              <w:jc w:val="both"/>
            </w:pPr>
            <w:r>
              <w:t>Silnik spełniający normę emisji spalin</w:t>
            </w:r>
          </w:p>
        </w:tc>
        <w:tc>
          <w:tcPr>
            <w:tcW w:w="5418" w:type="dxa"/>
          </w:tcPr>
          <w:p w:rsidR="002473F2" w:rsidRPr="0086764D" w:rsidRDefault="0086764D" w:rsidP="002473F2">
            <w:pPr>
              <w:jc w:val="both"/>
            </w:pPr>
            <w:r>
              <w:t>EURO 6</w:t>
            </w:r>
            <w:r w:rsidR="00F76C3D">
              <w:t>.</w:t>
            </w:r>
          </w:p>
        </w:tc>
      </w:tr>
      <w:tr w:rsidR="002473F2" w:rsidTr="002473F2">
        <w:tc>
          <w:tcPr>
            <w:tcW w:w="817" w:type="dxa"/>
          </w:tcPr>
          <w:p w:rsidR="002473F2" w:rsidRPr="0086764D" w:rsidRDefault="0086764D" w:rsidP="002473F2">
            <w:pPr>
              <w:jc w:val="both"/>
            </w:pPr>
            <w:r>
              <w:t>4.</w:t>
            </w:r>
          </w:p>
        </w:tc>
        <w:tc>
          <w:tcPr>
            <w:tcW w:w="2977" w:type="dxa"/>
          </w:tcPr>
          <w:p w:rsidR="002473F2" w:rsidRPr="0086764D" w:rsidRDefault="0086764D" w:rsidP="002473F2">
            <w:pPr>
              <w:jc w:val="both"/>
            </w:pPr>
            <w:r>
              <w:t>Zużycie energii</w:t>
            </w:r>
          </w:p>
        </w:tc>
        <w:tc>
          <w:tcPr>
            <w:tcW w:w="5418" w:type="dxa"/>
          </w:tcPr>
          <w:p w:rsidR="002473F2" w:rsidRPr="0086764D" w:rsidRDefault="0086764D" w:rsidP="002473F2">
            <w:pPr>
              <w:jc w:val="both"/>
            </w:pPr>
            <w:r>
              <w:t>Nie więcej niż 2,50MJ/</w:t>
            </w:r>
            <w:proofErr w:type="spellStart"/>
            <w:r>
              <w:t>km</w:t>
            </w:r>
            <w:proofErr w:type="spellEnd"/>
            <w:r w:rsidR="00F76C3D">
              <w:t>.</w:t>
            </w:r>
            <w:r w:rsidR="001E7082">
              <w:t>**</w:t>
            </w:r>
          </w:p>
        </w:tc>
      </w:tr>
      <w:tr w:rsidR="002473F2" w:rsidTr="002473F2">
        <w:tc>
          <w:tcPr>
            <w:tcW w:w="817" w:type="dxa"/>
          </w:tcPr>
          <w:p w:rsidR="002473F2" w:rsidRPr="0086764D" w:rsidRDefault="0086764D" w:rsidP="002473F2">
            <w:pPr>
              <w:jc w:val="both"/>
            </w:pPr>
            <w:r>
              <w:t>5.</w:t>
            </w:r>
          </w:p>
        </w:tc>
        <w:tc>
          <w:tcPr>
            <w:tcW w:w="2977" w:type="dxa"/>
          </w:tcPr>
          <w:p w:rsidR="002473F2" w:rsidRPr="0086764D" w:rsidRDefault="0086764D" w:rsidP="002473F2">
            <w:pPr>
              <w:jc w:val="both"/>
            </w:pPr>
            <w:r>
              <w:t>Rodzaj paliwa</w:t>
            </w:r>
          </w:p>
        </w:tc>
        <w:tc>
          <w:tcPr>
            <w:tcW w:w="5418" w:type="dxa"/>
          </w:tcPr>
          <w:p w:rsidR="002473F2" w:rsidRPr="0086764D" w:rsidRDefault="0086764D" w:rsidP="002473F2">
            <w:pPr>
              <w:jc w:val="both"/>
            </w:pPr>
            <w:r>
              <w:t>Benzyna</w:t>
            </w:r>
          </w:p>
        </w:tc>
      </w:tr>
      <w:tr w:rsidR="002473F2" w:rsidTr="002473F2">
        <w:tc>
          <w:tcPr>
            <w:tcW w:w="817" w:type="dxa"/>
          </w:tcPr>
          <w:p w:rsidR="002473F2" w:rsidRPr="0086764D" w:rsidRDefault="0086764D" w:rsidP="002473F2">
            <w:pPr>
              <w:jc w:val="both"/>
            </w:pPr>
            <w:r>
              <w:t>6.</w:t>
            </w:r>
          </w:p>
        </w:tc>
        <w:tc>
          <w:tcPr>
            <w:tcW w:w="2977" w:type="dxa"/>
          </w:tcPr>
          <w:p w:rsidR="002473F2" w:rsidRPr="0086764D" w:rsidRDefault="0086764D" w:rsidP="002473F2">
            <w:pPr>
              <w:jc w:val="both"/>
            </w:pPr>
            <w:r>
              <w:t>Pojemność silnika</w:t>
            </w:r>
          </w:p>
        </w:tc>
        <w:tc>
          <w:tcPr>
            <w:tcW w:w="5418" w:type="dxa"/>
          </w:tcPr>
          <w:p w:rsidR="002473F2" w:rsidRPr="0086764D" w:rsidRDefault="0086764D" w:rsidP="002473F2">
            <w:pPr>
              <w:jc w:val="both"/>
            </w:pPr>
            <w:r>
              <w:t>Nie większa niż 1400cm³</w:t>
            </w:r>
            <w:r w:rsidR="00F76C3D">
              <w:t>.</w:t>
            </w:r>
          </w:p>
        </w:tc>
      </w:tr>
      <w:tr w:rsidR="002473F2" w:rsidTr="002473F2">
        <w:tc>
          <w:tcPr>
            <w:tcW w:w="817" w:type="dxa"/>
          </w:tcPr>
          <w:p w:rsidR="002473F2" w:rsidRPr="0086764D" w:rsidRDefault="001171DD" w:rsidP="002473F2">
            <w:pPr>
              <w:jc w:val="both"/>
            </w:pPr>
            <w:r>
              <w:t>7.</w:t>
            </w:r>
          </w:p>
        </w:tc>
        <w:tc>
          <w:tcPr>
            <w:tcW w:w="2977" w:type="dxa"/>
          </w:tcPr>
          <w:p w:rsidR="002473F2" w:rsidRPr="0086764D" w:rsidRDefault="001171DD" w:rsidP="002473F2">
            <w:pPr>
              <w:jc w:val="both"/>
            </w:pPr>
            <w:r>
              <w:t>Moc silnika</w:t>
            </w:r>
          </w:p>
        </w:tc>
        <w:tc>
          <w:tcPr>
            <w:tcW w:w="5418" w:type="dxa"/>
          </w:tcPr>
          <w:p w:rsidR="002473F2" w:rsidRPr="0086764D" w:rsidRDefault="001171DD" w:rsidP="001171DD">
            <w:pPr>
              <w:jc w:val="both"/>
            </w:pPr>
            <w:r>
              <w:t>Min.115 KM</w:t>
            </w:r>
            <w:r w:rsidR="00F76C3D">
              <w:t>.</w:t>
            </w:r>
          </w:p>
        </w:tc>
      </w:tr>
      <w:tr w:rsidR="001171DD" w:rsidTr="002473F2">
        <w:tc>
          <w:tcPr>
            <w:tcW w:w="817" w:type="dxa"/>
          </w:tcPr>
          <w:p w:rsidR="001171DD" w:rsidRPr="0086764D" w:rsidRDefault="001171DD" w:rsidP="002473F2">
            <w:pPr>
              <w:jc w:val="both"/>
            </w:pPr>
            <w:r>
              <w:t>8</w:t>
            </w:r>
          </w:p>
        </w:tc>
        <w:tc>
          <w:tcPr>
            <w:tcW w:w="2977" w:type="dxa"/>
          </w:tcPr>
          <w:p w:rsidR="001171DD" w:rsidRPr="0086764D" w:rsidRDefault="001171DD" w:rsidP="002473F2">
            <w:pPr>
              <w:jc w:val="both"/>
            </w:pPr>
            <w:r>
              <w:t>Liczba cylindrów</w:t>
            </w:r>
          </w:p>
        </w:tc>
        <w:tc>
          <w:tcPr>
            <w:tcW w:w="5418" w:type="dxa"/>
          </w:tcPr>
          <w:p w:rsidR="001171DD" w:rsidRPr="0086764D" w:rsidRDefault="001171DD" w:rsidP="002473F2">
            <w:pPr>
              <w:jc w:val="both"/>
            </w:pPr>
            <w:r>
              <w:t>Min.3</w:t>
            </w:r>
            <w:r w:rsidR="00F76C3D">
              <w:t>.</w:t>
            </w:r>
          </w:p>
        </w:tc>
      </w:tr>
      <w:tr w:rsidR="001171DD" w:rsidTr="002473F2">
        <w:tc>
          <w:tcPr>
            <w:tcW w:w="817" w:type="dxa"/>
          </w:tcPr>
          <w:p w:rsidR="001171DD" w:rsidRPr="0086764D" w:rsidRDefault="001171DD" w:rsidP="002473F2">
            <w:pPr>
              <w:jc w:val="both"/>
            </w:pPr>
            <w:r>
              <w:t>9.</w:t>
            </w:r>
          </w:p>
        </w:tc>
        <w:tc>
          <w:tcPr>
            <w:tcW w:w="2977" w:type="dxa"/>
          </w:tcPr>
          <w:p w:rsidR="001171DD" w:rsidRPr="0086764D" w:rsidRDefault="001171DD" w:rsidP="002473F2">
            <w:pPr>
              <w:jc w:val="both"/>
            </w:pPr>
            <w:r>
              <w:t>Napęd</w:t>
            </w:r>
          </w:p>
        </w:tc>
        <w:tc>
          <w:tcPr>
            <w:tcW w:w="5418" w:type="dxa"/>
          </w:tcPr>
          <w:p w:rsidR="001171DD" w:rsidRPr="0086764D" w:rsidRDefault="001171DD" w:rsidP="002473F2">
            <w:pPr>
              <w:jc w:val="both"/>
            </w:pPr>
            <w:r>
              <w:t>na przednią oś</w:t>
            </w:r>
            <w:r w:rsidR="00F76C3D">
              <w:t>.</w:t>
            </w:r>
          </w:p>
        </w:tc>
      </w:tr>
      <w:tr w:rsidR="001171DD" w:rsidTr="002473F2">
        <w:tc>
          <w:tcPr>
            <w:tcW w:w="817" w:type="dxa"/>
          </w:tcPr>
          <w:p w:rsidR="001171DD" w:rsidRPr="0086764D" w:rsidRDefault="001171DD" w:rsidP="002473F2">
            <w:pPr>
              <w:jc w:val="both"/>
            </w:pPr>
            <w:r>
              <w:t>10.</w:t>
            </w:r>
          </w:p>
        </w:tc>
        <w:tc>
          <w:tcPr>
            <w:tcW w:w="2977" w:type="dxa"/>
          </w:tcPr>
          <w:p w:rsidR="001171DD" w:rsidRPr="0086764D" w:rsidRDefault="001171DD" w:rsidP="002473F2">
            <w:pPr>
              <w:jc w:val="both"/>
            </w:pPr>
            <w:r>
              <w:t>Skrzynia biegów</w:t>
            </w:r>
          </w:p>
        </w:tc>
        <w:tc>
          <w:tcPr>
            <w:tcW w:w="5418" w:type="dxa"/>
          </w:tcPr>
          <w:p w:rsidR="001171DD" w:rsidRPr="0086764D" w:rsidRDefault="001171DD" w:rsidP="002473F2">
            <w:pPr>
              <w:jc w:val="both"/>
            </w:pPr>
            <w:r>
              <w:t>Manualna, 6 biegów do przodu + wsteczny</w:t>
            </w:r>
            <w:r w:rsidR="00F76C3D">
              <w:t>.</w:t>
            </w:r>
          </w:p>
        </w:tc>
      </w:tr>
      <w:tr w:rsidR="001171DD" w:rsidTr="002473F2">
        <w:tc>
          <w:tcPr>
            <w:tcW w:w="817" w:type="dxa"/>
          </w:tcPr>
          <w:p w:rsidR="001171DD" w:rsidRPr="0086764D" w:rsidRDefault="001171DD" w:rsidP="002473F2">
            <w:pPr>
              <w:jc w:val="both"/>
            </w:pPr>
            <w:r>
              <w:t>11.</w:t>
            </w:r>
          </w:p>
        </w:tc>
        <w:tc>
          <w:tcPr>
            <w:tcW w:w="2977" w:type="dxa"/>
          </w:tcPr>
          <w:p w:rsidR="001171DD" w:rsidRPr="0086764D" w:rsidRDefault="001171DD" w:rsidP="002473F2">
            <w:pPr>
              <w:jc w:val="both"/>
            </w:pPr>
            <w:r>
              <w:t>Pojemność  zbiornika paliwa</w:t>
            </w:r>
          </w:p>
        </w:tc>
        <w:tc>
          <w:tcPr>
            <w:tcW w:w="5418" w:type="dxa"/>
          </w:tcPr>
          <w:p w:rsidR="001171DD" w:rsidRPr="0086764D" w:rsidRDefault="001171DD" w:rsidP="002473F2">
            <w:pPr>
              <w:jc w:val="both"/>
            </w:pPr>
            <w:r>
              <w:t>Min.40 litrów</w:t>
            </w:r>
            <w:r w:rsidR="00F76C3D">
              <w:t>.</w:t>
            </w:r>
          </w:p>
        </w:tc>
      </w:tr>
      <w:tr w:rsidR="001171DD" w:rsidTr="002473F2">
        <w:tc>
          <w:tcPr>
            <w:tcW w:w="817" w:type="dxa"/>
          </w:tcPr>
          <w:p w:rsidR="001171DD" w:rsidRPr="0086764D" w:rsidRDefault="001171DD" w:rsidP="002473F2">
            <w:pPr>
              <w:jc w:val="both"/>
            </w:pPr>
            <w:r>
              <w:t>12.</w:t>
            </w:r>
          </w:p>
        </w:tc>
        <w:tc>
          <w:tcPr>
            <w:tcW w:w="2977" w:type="dxa"/>
          </w:tcPr>
          <w:p w:rsidR="001171DD" w:rsidRPr="0086764D" w:rsidRDefault="001171DD" w:rsidP="002473F2">
            <w:pPr>
              <w:jc w:val="both"/>
            </w:pPr>
            <w:r>
              <w:t>Rok produkcji</w:t>
            </w:r>
          </w:p>
        </w:tc>
        <w:tc>
          <w:tcPr>
            <w:tcW w:w="5418" w:type="dxa"/>
          </w:tcPr>
          <w:p w:rsidR="001171DD" w:rsidRPr="0086764D" w:rsidRDefault="001171DD" w:rsidP="002473F2">
            <w:pPr>
              <w:jc w:val="both"/>
            </w:pPr>
            <w:r>
              <w:t>2022</w:t>
            </w:r>
            <w:r w:rsidR="00F76C3D">
              <w:t>.</w:t>
            </w:r>
          </w:p>
        </w:tc>
      </w:tr>
      <w:tr w:rsidR="001171DD" w:rsidTr="002473F2">
        <w:tc>
          <w:tcPr>
            <w:tcW w:w="817" w:type="dxa"/>
          </w:tcPr>
          <w:p w:rsidR="001171DD" w:rsidRPr="0086764D" w:rsidRDefault="001171DD" w:rsidP="002473F2">
            <w:pPr>
              <w:jc w:val="both"/>
            </w:pPr>
            <w:r>
              <w:t>13.</w:t>
            </w:r>
          </w:p>
        </w:tc>
        <w:tc>
          <w:tcPr>
            <w:tcW w:w="2977" w:type="dxa"/>
          </w:tcPr>
          <w:p w:rsidR="001171DD" w:rsidRPr="0086764D" w:rsidRDefault="001171DD" w:rsidP="002473F2">
            <w:pPr>
              <w:jc w:val="both"/>
            </w:pPr>
            <w:r>
              <w:t>Koła/opony</w:t>
            </w:r>
          </w:p>
        </w:tc>
        <w:tc>
          <w:tcPr>
            <w:tcW w:w="5418" w:type="dxa"/>
          </w:tcPr>
          <w:p w:rsidR="001171DD" w:rsidRPr="0086764D" w:rsidRDefault="001171DD" w:rsidP="001171DD">
            <w:pPr>
              <w:jc w:val="both"/>
            </w:pPr>
            <w:r>
              <w:t>Min.16´´,ze stopów lekkich( ogumienie fabrycznie nowe, nie starsze niż 12 miesięcy) 4 opony letnie (na których będzie  dostarczony pojazd) + 4 opony zimowe.</w:t>
            </w:r>
            <w:r w:rsidR="00997A89">
              <w:t xml:space="preserve"> </w:t>
            </w:r>
            <w:r>
              <w:t>Parametry opon Mus</w:t>
            </w:r>
            <w:r w:rsidR="0060545B">
              <w:t>z</w:t>
            </w:r>
            <w:r>
              <w:t xml:space="preserve">ą </w:t>
            </w:r>
            <w:r w:rsidR="00997A89">
              <w:t>być</w:t>
            </w:r>
            <w:r>
              <w:t xml:space="preserve"> zgodne z zaleceniami przez producenta samochodu,</w:t>
            </w:r>
            <w:r w:rsidR="00997A89">
              <w:t xml:space="preserve"> </w:t>
            </w:r>
            <w:r>
              <w:t>oraz 1 koło zapasowe-dojazdowe.</w:t>
            </w:r>
          </w:p>
        </w:tc>
      </w:tr>
      <w:tr w:rsidR="001171DD" w:rsidTr="002473F2">
        <w:tc>
          <w:tcPr>
            <w:tcW w:w="817" w:type="dxa"/>
          </w:tcPr>
          <w:p w:rsidR="001171DD" w:rsidRPr="0086764D" w:rsidRDefault="00997A89" w:rsidP="002473F2">
            <w:pPr>
              <w:jc w:val="both"/>
            </w:pPr>
            <w:r>
              <w:t>14.</w:t>
            </w:r>
          </w:p>
        </w:tc>
        <w:tc>
          <w:tcPr>
            <w:tcW w:w="2977" w:type="dxa"/>
          </w:tcPr>
          <w:p w:rsidR="001171DD" w:rsidRPr="0086764D" w:rsidRDefault="00997A89" w:rsidP="002473F2">
            <w:pPr>
              <w:jc w:val="both"/>
            </w:pPr>
            <w:r>
              <w:t>Hamulce</w:t>
            </w:r>
          </w:p>
        </w:tc>
        <w:tc>
          <w:tcPr>
            <w:tcW w:w="5418" w:type="dxa"/>
          </w:tcPr>
          <w:p w:rsidR="001171DD" w:rsidRPr="0086764D" w:rsidRDefault="00997A89" w:rsidP="002473F2">
            <w:pPr>
              <w:jc w:val="both"/>
            </w:pPr>
            <w:r>
              <w:t>AB, system wspomagania nagłego hamowania, system kontroli toru jazdy, system wspomagania przy ruszaniu pod wzniesienia.</w:t>
            </w:r>
          </w:p>
        </w:tc>
      </w:tr>
      <w:tr w:rsidR="00997A89" w:rsidTr="002473F2">
        <w:tc>
          <w:tcPr>
            <w:tcW w:w="817" w:type="dxa"/>
          </w:tcPr>
          <w:p w:rsidR="00997A89" w:rsidRPr="0086764D" w:rsidRDefault="00997A89" w:rsidP="002473F2">
            <w:pPr>
              <w:jc w:val="both"/>
            </w:pPr>
            <w:r>
              <w:t>15.</w:t>
            </w:r>
          </w:p>
        </w:tc>
        <w:tc>
          <w:tcPr>
            <w:tcW w:w="2977" w:type="dxa"/>
          </w:tcPr>
          <w:p w:rsidR="00997A89" w:rsidRPr="0086764D" w:rsidRDefault="00997A89" w:rsidP="002473F2">
            <w:pPr>
              <w:jc w:val="both"/>
            </w:pPr>
            <w:r>
              <w:t>Poduszki powietrzne</w:t>
            </w:r>
          </w:p>
        </w:tc>
        <w:tc>
          <w:tcPr>
            <w:tcW w:w="5418" w:type="dxa"/>
          </w:tcPr>
          <w:p w:rsidR="00997A89" w:rsidRPr="0086764D" w:rsidRDefault="00997A89" w:rsidP="002473F2">
            <w:pPr>
              <w:jc w:val="both"/>
            </w:pPr>
            <w:r>
              <w:t>Dla kierowcy i pasażerów w pierwszym rzędzie siedzeń,</w:t>
            </w:r>
            <w:r w:rsidR="00BA5EDA">
              <w:t xml:space="preserve"> </w:t>
            </w:r>
            <w:r>
              <w:t>poduszki powietrzne boczne, kurtyny powietrzne. Dezaktywacja poduszki przedniej pasażera.</w:t>
            </w:r>
          </w:p>
        </w:tc>
      </w:tr>
      <w:tr w:rsidR="00997A89" w:rsidTr="002473F2">
        <w:tc>
          <w:tcPr>
            <w:tcW w:w="817" w:type="dxa"/>
          </w:tcPr>
          <w:p w:rsidR="00997A89" w:rsidRPr="0086764D" w:rsidRDefault="00997A89" w:rsidP="002473F2">
            <w:pPr>
              <w:jc w:val="both"/>
            </w:pPr>
            <w:r>
              <w:t>16.</w:t>
            </w:r>
          </w:p>
        </w:tc>
        <w:tc>
          <w:tcPr>
            <w:tcW w:w="2977" w:type="dxa"/>
          </w:tcPr>
          <w:p w:rsidR="00997A89" w:rsidRPr="0086764D" w:rsidRDefault="00997A89" w:rsidP="002473F2">
            <w:pPr>
              <w:jc w:val="both"/>
            </w:pPr>
            <w:r>
              <w:t>Siedzenia</w:t>
            </w:r>
          </w:p>
        </w:tc>
        <w:tc>
          <w:tcPr>
            <w:tcW w:w="5418" w:type="dxa"/>
          </w:tcPr>
          <w:p w:rsidR="00997A89" w:rsidRPr="0086764D" w:rsidRDefault="00997A89" w:rsidP="002473F2">
            <w:pPr>
              <w:jc w:val="both"/>
            </w:pPr>
            <w:r>
              <w:t>Ilość 4 +kierowca, wyposażone w zagłówki z regulacją wysokości i 3 punktowe pasy bezpieczeństwa z napinaczami. Asymetrycznie dzielona kanapa tylna.</w:t>
            </w:r>
          </w:p>
        </w:tc>
      </w:tr>
      <w:tr w:rsidR="00997A89" w:rsidTr="002473F2">
        <w:tc>
          <w:tcPr>
            <w:tcW w:w="817" w:type="dxa"/>
          </w:tcPr>
          <w:p w:rsidR="00997A89" w:rsidRPr="0086764D" w:rsidRDefault="00997A89" w:rsidP="002473F2">
            <w:pPr>
              <w:jc w:val="both"/>
            </w:pPr>
            <w:r>
              <w:t>17</w:t>
            </w:r>
          </w:p>
        </w:tc>
        <w:tc>
          <w:tcPr>
            <w:tcW w:w="2977" w:type="dxa"/>
          </w:tcPr>
          <w:p w:rsidR="00997A89" w:rsidRPr="0086764D" w:rsidRDefault="00997A89" w:rsidP="002473F2">
            <w:pPr>
              <w:jc w:val="both"/>
            </w:pPr>
            <w:r>
              <w:t>Fotel kierowcy</w:t>
            </w:r>
          </w:p>
        </w:tc>
        <w:tc>
          <w:tcPr>
            <w:tcW w:w="5418" w:type="dxa"/>
          </w:tcPr>
          <w:p w:rsidR="00997A89" w:rsidRPr="0086764D" w:rsidRDefault="00997A89" w:rsidP="002473F2">
            <w:pPr>
              <w:jc w:val="both"/>
            </w:pPr>
            <w:r>
              <w:t>Regulacja wysokości przesuwu i odchylenia oparcia, z podparciem odcinka lędźwiowego, z przednim podłokietnikiem i schowkiem.</w:t>
            </w:r>
          </w:p>
        </w:tc>
      </w:tr>
      <w:tr w:rsidR="00997A89" w:rsidTr="002473F2">
        <w:tc>
          <w:tcPr>
            <w:tcW w:w="817" w:type="dxa"/>
          </w:tcPr>
          <w:p w:rsidR="00997A89" w:rsidRPr="0086764D" w:rsidRDefault="00997A89" w:rsidP="002473F2">
            <w:pPr>
              <w:jc w:val="both"/>
            </w:pPr>
            <w:r>
              <w:t>18.</w:t>
            </w:r>
          </w:p>
        </w:tc>
        <w:tc>
          <w:tcPr>
            <w:tcW w:w="2977" w:type="dxa"/>
          </w:tcPr>
          <w:p w:rsidR="00997A89" w:rsidRPr="0086764D" w:rsidRDefault="00997A89" w:rsidP="002473F2">
            <w:pPr>
              <w:jc w:val="both"/>
            </w:pPr>
            <w:r>
              <w:t>Światła</w:t>
            </w:r>
          </w:p>
        </w:tc>
        <w:tc>
          <w:tcPr>
            <w:tcW w:w="5418" w:type="dxa"/>
          </w:tcPr>
          <w:p w:rsidR="00997A89" w:rsidRPr="0086764D" w:rsidRDefault="00997A89" w:rsidP="002473F2">
            <w:pPr>
              <w:jc w:val="both"/>
            </w:pPr>
            <w:r>
              <w:t>Do jazdy dziennej LED, reflektory przeciwmgielne.</w:t>
            </w:r>
          </w:p>
        </w:tc>
      </w:tr>
      <w:tr w:rsidR="00997A89" w:rsidTr="002473F2">
        <w:tc>
          <w:tcPr>
            <w:tcW w:w="817" w:type="dxa"/>
          </w:tcPr>
          <w:p w:rsidR="00997A89" w:rsidRPr="0086764D" w:rsidRDefault="00997A89" w:rsidP="002473F2">
            <w:pPr>
              <w:jc w:val="both"/>
            </w:pPr>
            <w:r>
              <w:t>19</w:t>
            </w:r>
            <w:r w:rsidR="00E11961">
              <w:t>.</w:t>
            </w:r>
          </w:p>
        </w:tc>
        <w:tc>
          <w:tcPr>
            <w:tcW w:w="2977" w:type="dxa"/>
          </w:tcPr>
          <w:p w:rsidR="00997A89" w:rsidRPr="0086764D" w:rsidRDefault="00997A89" w:rsidP="002473F2">
            <w:pPr>
              <w:jc w:val="both"/>
            </w:pPr>
            <w:r>
              <w:t>Czujnik parkowania</w:t>
            </w:r>
          </w:p>
        </w:tc>
        <w:tc>
          <w:tcPr>
            <w:tcW w:w="5418" w:type="dxa"/>
          </w:tcPr>
          <w:p w:rsidR="00997A89" w:rsidRPr="0086764D" w:rsidRDefault="00997A89" w:rsidP="002473F2">
            <w:pPr>
              <w:jc w:val="both"/>
            </w:pPr>
            <w:r>
              <w:t>Zamontowany czujnik parkowania z przodu i z tytułu.</w:t>
            </w:r>
          </w:p>
        </w:tc>
      </w:tr>
      <w:tr w:rsidR="00997A89" w:rsidTr="002473F2">
        <w:tc>
          <w:tcPr>
            <w:tcW w:w="817" w:type="dxa"/>
          </w:tcPr>
          <w:p w:rsidR="00997A89" w:rsidRPr="0086764D" w:rsidRDefault="00997A89" w:rsidP="002473F2">
            <w:pPr>
              <w:jc w:val="both"/>
            </w:pPr>
            <w:r>
              <w:t>20</w:t>
            </w:r>
            <w:r w:rsidR="00E11961">
              <w:t>.</w:t>
            </w:r>
          </w:p>
        </w:tc>
        <w:tc>
          <w:tcPr>
            <w:tcW w:w="2977" w:type="dxa"/>
          </w:tcPr>
          <w:p w:rsidR="00997A89" w:rsidRPr="0086764D" w:rsidRDefault="00997A89" w:rsidP="002473F2">
            <w:pPr>
              <w:jc w:val="both"/>
            </w:pPr>
            <w:r>
              <w:t>Szyby</w:t>
            </w:r>
          </w:p>
        </w:tc>
        <w:tc>
          <w:tcPr>
            <w:tcW w:w="5418" w:type="dxa"/>
          </w:tcPr>
          <w:p w:rsidR="00997A89" w:rsidRPr="0086764D" w:rsidRDefault="00997A89" w:rsidP="002473F2">
            <w:pPr>
              <w:jc w:val="both"/>
            </w:pPr>
            <w:r>
              <w:t>Elektryczne otwieranie szyby z przodu i z tytułu.</w:t>
            </w:r>
          </w:p>
        </w:tc>
      </w:tr>
      <w:tr w:rsidR="00997A89" w:rsidTr="002473F2">
        <w:tc>
          <w:tcPr>
            <w:tcW w:w="817" w:type="dxa"/>
          </w:tcPr>
          <w:p w:rsidR="00997A89" w:rsidRPr="0086764D" w:rsidRDefault="00F76C3D" w:rsidP="002473F2">
            <w:pPr>
              <w:jc w:val="both"/>
            </w:pPr>
            <w:r>
              <w:t>21.</w:t>
            </w:r>
          </w:p>
        </w:tc>
        <w:tc>
          <w:tcPr>
            <w:tcW w:w="2977" w:type="dxa"/>
          </w:tcPr>
          <w:p w:rsidR="00997A89" w:rsidRPr="0086764D" w:rsidRDefault="00F76C3D" w:rsidP="002473F2">
            <w:pPr>
              <w:jc w:val="both"/>
            </w:pPr>
            <w:r>
              <w:t>Zabezpieczenia</w:t>
            </w:r>
          </w:p>
        </w:tc>
        <w:tc>
          <w:tcPr>
            <w:tcW w:w="5418" w:type="dxa"/>
          </w:tcPr>
          <w:p w:rsidR="00997A89" w:rsidRPr="0086764D" w:rsidRDefault="00F76C3D" w:rsidP="002473F2">
            <w:pPr>
              <w:jc w:val="both"/>
            </w:pPr>
            <w:r>
              <w:t>Immobiliser, centralny zamek sterowany pilotem.</w:t>
            </w:r>
          </w:p>
        </w:tc>
      </w:tr>
      <w:tr w:rsidR="00BA5EDA" w:rsidTr="002473F2">
        <w:tc>
          <w:tcPr>
            <w:tcW w:w="817" w:type="dxa"/>
          </w:tcPr>
          <w:p w:rsidR="00BA5EDA" w:rsidRDefault="00E11961" w:rsidP="002473F2">
            <w:pPr>
              <w:jc w:val="both"/>
            </w:pPr>
            <w:r>
              <w:t>22.</w:t>
            </w:r>
          </w:p>
        </w:tc>
        <w:tc>
          <w:tcPr>
            <w:tcW w:w="2977" w:type="dxa"/>
          </w:tcPr>
          <w:p w:rsidR="00BA5EDA" w:rsidRDefault="00E11961" w:rsidP="002473F2">
            <w:pPr>
              <w:jc w:val="both"/>
            </w:pPr>
            <w:r>
              <w:t>Uchwyty holownicze</w:t>
            </w:r>
          </w:p>
        </w:tc>
        <w:tc>
          <w:tcPr>
            <w:tcW w:w="5418" w:type="dxa"/>
          </w:tcPr>
          <w:p w:rsidR="00BA5EDA" w:rsidRDefault="00E11961" w:rsidP="002473F2">
            <w:pPr>
              <w:jc w:val="both"/>
            </w:pPr>
            <w:r>
              <w:t>Z przodu i z tyłu demontowane.</w:t>
            </w:r>
          </w:p>
        </w:tc>
      </w:tr>
      <w:tr w:rsidR="00BA5EDA" w:rsidTr="002473F2">
        <w:tc>
          <w:tcPr>
            <w:tcW w:w="817" w:type="dxa"/>
          </w:tcPr>
          <w:p w:rsidR="00BA5EDA" w:rsidRDefault="00E11961" w:rsidP="002473F2">
            <w:pPr>
              <w:jc w:val="both"/>
            </w:pPr>
            <w:r>
              <w:t>23.</w:t>
            </w:r>
          </w:p>
        </w:tc>
        <w:tc>
          <w:tcPr>
            <w:tcW w:w="2977" w:type="dxa"/>
          </w:tcPr>
          <w:p w:rsidR="00BA5EDA" w:rsidRDefault="00E11961" w:rsidP="002473F2">
            <w:pPr>
              <w:jc w:val="both"/>
            </w:pPr>
            <w:r>
              <w:t>Lusterka</w:t>
            </w:r>
          </w:p>
        </w:tc>
        <w:tc>
          <w:tcPr>
            <w:tcW w:w="5418" w:type="dxa"/>
          </w:tcPr>
          <w:p w:rsidR="00BA5EDA" w:rsidRDefault="00E11961" w:rsidP="002473F2">
            <w:pPr>
              <w:jc w:val="both"/>
            </w:pPr>
            <w:r>
              <w:t>Boczne sterowane elektrycznie, podgrzewane.</w:t>
            </w:r>
          </w:p>
        </w:tc>
      </w:tr>
      <w:tr w:rsidR="00BA5EDA" w:rsidTr="002473F2">
        <w:tc>
          <w:tcPr>
            <w:tcW w:w="817" w:type="dxa"/>
          </w:tcPr>
          <w:p w:rsidR="00BA5EDA" w:rsidRDefault="00E11961" w:rsidP="002473F2">
            <w:pPr>
              <w:jc w:val="both"/>
            </w:pPr>
            <w:r>
              <w:t>24.</w:t>
            </w:r>
          </w:p>
        </w:tc>
        <w:tc>
          <w:tcPr>
            <w:tcW w:w="2977" w:type="dxa"/>
          </w:tcPr>
          <w:p w:rsidR="00BA5EDA" w:rsidRDefault="00E11961" w:rsidP="002473F2">
            <w:pPr>
              <w:jc w:val="both"/>
            </w:pPr>
            <w:r>
              <w:t>Klimatyzacja</w:t>
            </w:r>
          </w:p>
        </w:tc>
        <w:tc>
          <w:tcPr>
            <w:tcW w:w="5418" w:type="dxa"/>
          </w:tcPr>
          <w:p w:rsidR="00BA5EDA" w:rsidRDefault="00E11961" w:rsidP="002473F2">
            <w:pPr>
              <w:jc w:val="both"/>
            </w:pPr>
            <w:r>
              <w:t>Dwustrefowa, automatyczna</w:t>
            </w:r>
            <w:r w:rsidR="00022B13">
              <w:t>.</w:t>
            </w:r>
          </w:p>
        </w:tc>
      </w:tr>
      <w:tr w:rsidR="00BA5EDA" w:rsidTr="002473F2">
        <w:tc>
          <w:tcPr>
            <w:tcW w:w="817" w:type="dxa"/>
          </w:tcPr>
          <w:p w:rsidR="00BA5EDA" w:rsidRDefault="00E11961" w:rsidP="002473F2">
            <w:pPr>
              <w:jc w:val="both"/>
            </w:pPr>
            <w:r>
              <w:t>25.</w:t>
            </w:r>
          </w:p>
        </w:tc>
        <w:tc>
          <w:tcPr>
            <w:tcW w:w="2977" w:type="dxa"/>
          </w:tcPr>
          <w:p w:rsidR="00BA5EDA" w:rsidRDefault="00E11961" w:rsidP="002473F2">
            <w:pPr>
              <w:jc w:val="both"/>
            </w:pPr>
            <w:r>
              <w:t>Kolumna kierownicy</w:t>
            </w:r>
          </w:p>
        </w:tc>
        <w:tc>
          <w:tcPr>
            <w:tcW w:w="5418" w:type="dxa"/>
          </w:tcPr>
          <w:p w:rsidR="00BA5EDA" w:rsidRDefault="00E11961" w:rsidP="002473F2">
            <w:pPr>
              <w:jc w:val="both"/>
            </w:pPr>
            <w:r>
              <w:t>Wspomag</w:t>
            </w:r>
            <w:r w:rsidR="00956DBA">
              <w:t>a</w:t>
            </w:r>
            <w:r>
              <w:t>nie układu kierowniczego, kolumna regulowana, kierownica skórzana wielofunkcyjna ( radio ,telefon)</w:t>
            </w:r>
            <w:r w:rsidR="00022B13">
              <w:t>.</w:t>
            </w:r>
          </w:p>
        </w:tc>
      </w:tr>
      <w:tr w:rsidR="00BA5EDA" w:rsidTr="002473F2">
        <w:tc>
          <w:tcPr>
            <w:tcW w:w="817" w:type="dxa"/>
          </w:tcPr>
          <w:p w:rsidR="00BA5EDA" w:rsidRDefault="00E11961" w:rsidP="002473F2">
            <w:pPr>
              <w:jc w:val="both"/>
            </w:pPr>
            <w:r>
              <w:t>26.</w:t>
            </w:r>
          </w:p>
        </w:tc>
        <w:tc>
          <w:tcPr>
            <w:tcW w:w="2977" w:type="dxa"/>
          </w:tcPr>
          <w:p w:rsidR="00BA5EDA" w:rsidRDefault="00E11961" w:rsidP="002473F2">
            <w:pPr>
              <w:jc w:val="both"/>
            </w:pPr>
            <w:r>
              <w:t>Radio</w:t>
            </w:r>
          </w:p>
        </w:tc>
        <w:tc>
          <w:tcPr>
            <w:tcW w:w="5418" w:type="dxa"/>
          </w:tcPr>
          <w:p w:rsidR="00BA5EDA" w:rsidRDefault="00E11961" w:rsidP="00E11961">
            <w:pPr>
              <w:jc w:val="both"/>
            </w:pPr>
            <w:r>
              <w:t>Zamontowane fabrycznie radio z wejściem USB, +min 4 głośniki i antena</w:t>
            </w:r>
            <w:r w:rsidR="00022B13">
              <w:t>.</w:t>
            </w:r>
          </w:p>
        </w:tc>
      </w:tr>
      <w:tr w:rsidR="00BA5EDA" w:rsidTr="002473F2">
        <w:tc>
          <w:tcPr>
            <w:tcW w:w="817" w:type="dxa"/>
          </w:tcPr>
          <w:p w:rsidR="00BA5EDA" w:rsidRDefault="00E11961" w:rsidP="002473F2">
            <w:pPr>
              <w:jc w:val="both"/>
            </w:pPr>
            <w:r>
              <w:t>27.</w:t>
            </w:r>
          </w:p>
        </w:tc>
        <w:tc>
          <w:tcPr>
            <w:tcW w:w="2977" w:type="dxa"/>
          </w:tcPr>
          <w:p w:rsidR="00BA5EDA" w:rsidRDefault="00E11961" w:rsidP="002473F2">
            <w:pPr>
              <w:jc w:val="both"/>
            </w:pPr>
            <w:r>
              <w:t>Tapicerka</w:t>
            </w:r>
          </w:p>
        </w:tc>
        <w:tc>
          <w:tcPr>
            <w:tcW w:w="5418" w:type="dxa"/>
          </w:tcPr>
          <w:p w:rsidR="00BA5EDA" w:rsidRDefault="00E11961" w:rsidP="00022B13">
            <w:pPr>
              <w:jc w:val="both"/>
            </w:pPr>
            <w:r>
              <w:t>W  przestrzeni p</w:t>
            </w:r>
            <w:r w:rsidR="00022B13">
              <w:t xml:space="preserve">asażerskiej fabryczna tapicerka </w:t>
            </w:r>
            <w:r>
              <w:t xml:space="preserve">materiałowa </w:t>
            </w:r>
            <w:r w:rsidR="00022B13">
              <w:t xml:space="preserve"> w ciemnych odcieniach.</w:t>
            </w:r>
          </w:p>
        </w:tc>
      </w:tr>
      <w:tr w:rsidR="00E11961" w:rsidTr="002473F2">
        <w:tc>
          <w:tcPr>
            <w:tcW w:w="817" w:type="dxa"/>
          </w:tcPr>
          <w:p w:rsidR="00E11961" w:rsidRDefault="00022B13" w:rsidP="002473F2">
            <w:pPr>
              <w:jc w:val="both"/>
            </w:pPr>
            <w:r>
              <w:t>28.</w:t>
            </w:r>
          </w:p>
        </w:tc>
        <w:tc>
          <w:tcPr>
            <w:tcW w:w="2977" w:type="dxa"/>
          </w:tcPr>
          <w:p w:rsidR="00E11961" w:rsidRDefault="00022B13" w:rsidP="002473F2">
            <w:pPr>
              <w:jc w:val="both"/>
            </w:pPr>
            <w:r>
              <w:t>Dodatkowe funkcje</w:t>
            </w:r>
          </w:p>
        </w:tc>
        <w:tc>
          <w:tcPr>
            <w:tcW w:w="5418" w:type="dxa"/>
          </w:tcPr>
          <w:p w:rsidR="00E11961" w:rsidRDefault="00022B13" w:rsidP="002473F2">
            <w:pPr>
              <w:jc w:val="both"/>
            </w:pPr>
            <w:r>
              <w:t>-czujnik kontroli zapięcia pasów bezpieczeństwa,</w:t>
            </w:r>
          </w:p>
          <w:p w:rsidR="00022B13" w:rsidRDefault="00022B13" w:rsidP="002473F2">
            <w:pPr>
              <w:jc w:val="both"/>
            </w:pPr>
            <w:r>
              <w:lastRenderedPageBreak/>
              <w:t>-sygnał dźwiękowy informujący o niewyłączonych światłach,</w:t>
            </w:r>
          </w:p>
          <w:p w:rsidR="00022B13" w:rsidRDefault="00022B13" w:rsidP="002473F2">
            <w:pPr>
              <w:jc w:val="both"/>
            </w:pPr>
            <w:r>
              <w:t>-lampki kontrole zaciągniętego hamulca ręcznego, awarii układu hamulcowego i poziomu płynu.</w:t>
            </w:r>
          </w:p>
        </w:tc>
      </w:tr>
      <w:tr w:rsidR="00E11961" w:rsidTr="002473F2">
        <w:tc>
          <w:tcPr>
            <w:tcW w:w="817" w:type="dxa"/>
          </w:tcPr>
          <w:p w:rsidR="00E11961" w:rsidRDefault="00022B13" w:rsidP="002473F2">
            <w:pPr>
              <w:jc w:val="both"/>
            </w:pPr>
            <w:r>
              <w:lastRenderedPageBreak/>
              <w:t>29.</w:t>
            </w:r>
          </w:p>
        </w:tc>
        <w:tc>
          <w:tcPr>
            <w:tcW w:w="2977" w:type="dxa"/>
          </w:tcPr>
          <w:p w:rsidR="00E11961" w:rsidRDefault="00022B13" w:rsidP="002473F2">
            <w:pPr>
              <w:jc w:val="both"/>
            </w:pPr>
            <w:r>
              <w:t>Wycieraczki podłogowe</w:t>
            </w:r>
          </w:p>
        </w:tc>
        <w:tc>
          <w:tcPr>
            <w:tcW w:w="5418" w:type="dxa"/>
          </w:tcPr>
          <w:p w:rsidR="00E11961" w:rsidRDefault="00022B13" w:rsidP="002473F2">
            <w:pPr>
              <w:jc w:val="both"/>
            </w:pPr>
            <w:r>
              <w:t>Gumowe, komplet dla kierowcy pasażerów.</w:t>
            </w:r>
          </w:p>
        </w:tc>
      </w:tr>
      <w:tr w:rsidR="00E11961" w:rsidTr="002473F2">
        <w:tc>
          <w:tcPr>
            <w:tcW w:w="817" w:type="dxa"/>
          </w:tcPr>
          <w:p w:rsidR="00E11961" w:rsidRDefault="00022B13" w:rsidP="002473F2">
            <w:pPr>
              <w:jc w:val="both"/>
            </w:pPr>
            <w:r>
              <w:t>30.</w:t>
            </w:r>
          </w:p>
        </w:tc>
        <w:tc>
          <w:tcPr>
            <w:tcW w:w="2977" w:type="dxa"/>
          </w:tcPr>
          <w:p w:rsidR="00E11961" w:rsidRDefault="00022B13" w:rsidP="002473F2">
            <w:pPr>
              <w:jc w:val="both"/>
            </w:pPr>
            <w:r>
              <w:t>Akcesoria</w:t>
            </w:r>
          </w:p>
        </w:tc>
        <w:tc>
          <w:tcPr>
            <w:tcW w:w="5418" w:type="dxa"/>
          </w:tcPr>
          <w:p w:rsidR="00E11961" w:rsidRDefault="00022B13" w:rsidP="002473F2">
            <w:pPr>
              <w:jc w:val="both"/>
            </w:pPr>
            <w:r>
              <w:t xml:space="preserve">Apteczka typu samochodowego , gaśnica zamontowana w łatwo </w:t>
            </w:r>
            <w:r w:rsidR="00956DBA">
              <w:t>dostę</w:t>
            </w:r>
            <w:r>
              <w:t>pnym miejscu, lewarek, trójkąt ,klucz do kół.</w:t>
            </w:r>
          </w:p>
        </w:tc>
      </w:tr>
      <w:tr w:rsidR="00022B13" w:rsidTr="002473F2">
        <w:tc>
          <w:tcPr>
            <w:tcW w:w="817" w:type="dxa"/>
          </w:tcPr>
          <w:p w:rsidR="00022B13" w:rsidRDefault="00022B13" w:rsidP="002473F2">
            <w:pPr>
              <w:jc w:val="both"/>
            </w:pPr>
            <w:r>
              <w:t>31.</w:t>
            </w:r>
          </w:p>
        </w:tc>
        <w:tc>
          <w:tcPr>
            <w:tcW w:w="2977" w:type="dxa"/>
          </w:tcPr>
          <w:p w:rsidR="00022B13" w:rsidRDefault="00022B13" w:rsidP="002473F2">
            <w:pPr>
              <w:jc w:val="both"/>
            </w:pPr>
            <w:r>
              <w:t>Termin realizacji</w:t>
            </w:r>
          </w:p>
        </w:tc>
        <w:tc>
          <w:tcPr>
            <w:tcW w:w="5418" w:type="dxa"/>
          </w:tcPr>
          <w:p w:rsidR="00022B13" w:rsidRDefault="00022B13" w:rsidP="00006E49">
            <w:pPr>
              <w:jc w:val="both"/>
            </w:pPr>
            <w:r>
              <w:t xml:space="preserve">Nie później niż do dnia </w:t>
            </w:r>
            <w:r w:rsidR="00006E49">
              <w:rPr>
                <w:b/>
              </w:rPr>
              <w:t>1</w:t>
            </w:r>
            <w:r w:rsidR="00021968" w:rsidRPr="00021968">
              <w:rPr>
                <w:b/>
              </w:rPr>
              <w:t>9.0</w:t>
            </w:r>
            <w:r w:rsidR="00006E49">
              <w:rPr>
                <w:b/>
              </w:rPr>
              <w:t>6</w:t>
            </w:r>
            <w:r w:rsidR="00021968" w:rsidRPr="00021968">
              <w:rPr>
                <w:b/>
              </w:rPr>
              <w:t>.</w:t>
            </w:r>
            <w:r w:rsidRPr="00021968">
              <w:rPr>
                <w:b/>
              </w:rPr>
              <w:t>2023 r.</w:t>
            </w:r>
          </w:p>
        </w:tc>
      </w:tr>
    </w:tbl>
    <w:p w:rsidR="002473F2" w:rsidRPr="002473F2" w:rsidRDefault="002473F2" w:rsidP="002473F2">
      <w:pPr>
        <w:spacing w:after="0" w:line="240" w:lineRule="auto"/>
        <w:jc w:val="both"/>
        <w:rPr>
          <w:sz w:val="24"/>
          <w:szCs w:val="24"/>
        </w:rPr>
      </w:pPr>
    </w:p>
    <w:p w:rsidR="00AA2FAB" w:rsidRDefault="001E7082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*Wykonawca , z którym zostanie podpisana umowa będzie zobowiązany do ustalenia kolorystyki zaoferowanego auta z zastrzeżeniem prawa wyboru i zatwierdzenia koloru przez zamawiającego. Zamawiający zobowiązuje się dokonać wyboru koloru nadwozia z opcji standard danego segmentu auta bez narażenia Wykonawcy na dodatkowy koszt.</w:t>
      </w:r>
    </w:p>
    <w:p w:rsidR="001E7082" w:rsidRDefault="001E7082" w:rsidP="00AA2FAB">
      <w:pPr>
        <w:spacing w:after="0"/>
        <w:jc w:val="both"/>
        <w:rPr>
          <w:sz w:val="24"/>
          <w:szCs w:val="24"/>
        </w:rPr>
      </w:pPr>
    </w:p>
    <w:p w:rsidR="001E7082" w:rsidRDefault="001E7082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**zgodnie z Rozporządzeniem Prezesa rady Ministrów z dnia 10 maja 2011r. w prawie innych niż cena obowiązujących kryteriów oceny ofert w odniesieniu do niektórych rodzajów zamówień publicznych (Dz.</w:t>
      </w:r>
      <w:r w:rsidR="00DD0FE5">
        <w:rPr>
          <w:sz w:val="24"/>
          <w:szCs w:val="24"/>
        </w:rPr>
        <w:t xml:space="preserve"> </w:t>
      </w:r>
      <w:r>
        <w:rPr>
          <w:sz w:val="24"/>
          <w:szCs w:val="24"/>
        </w:rPr>
        <w:t>U. z 2011 r.</w:t>
      </w:r>
      <w:r w:rsidR="00956D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96,poz.559 e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).</w:t>
      </w:r>
    </w:p>
    <w:p w:rsidR="001E7082" w:rsidRDefault="001E7082" w:rsidP="00AA2FAB">
      <w:pPr>
        <w:spacing w:after="0"/>
        <w:jc w:val="both"/>
        <w:rPr>
          <w:sz w:val="24"/>
          <w:szCs w:val="24"/>
        </w:rPr>
      </w:pPr>
    </w:p>
    <w:p w:rsidR="001E7082" w:rsidRPr="001E7082" w:rsidRDefault="001E7082" w:rsidP="001E708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7082">
        <w:rPr>
          <w:sz w:val="24"/>
          <w:szCs w:val="24"/>
        </w:rPr>
        <w:t>Wykonawca zapewni pojazd z kompletem dokumentów w języku polskim, wymaganych do zarejestrowania zgodnie z przepisami obowiązującymi na terenie Polski na zasadach dopuszczenia do ruchu, zgodnie z obowiązującymi przepisami ustawy o ruchu drogowym.</w:t>
      </w:r>
    </w:p>
    <w:p w:rsidR="001E7082" w:rsidRDefault="00DD0FE5" w:rsidP="00DD0FE5">
      <w:pPr>
        <w:pStyle w:val="Akapitzlist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Homologacji umożliwiająca dopuszczenie pojazdu do ruchu</w:t>
      </w:r>
      <w:r w:rsidR="00A11547">
        <w:rPr>
          <w:sz w:val="24"/>
          <w:szCs w:val="24"/>
        </w:rPr>
        <w:t xml:space="preserve"> </w:t>
      </w:r>
      <w:r>
        <w:rPr>
          <w:sz w:val="24"/>
          <w:szCs w:val="24"/>
        </w:rPr>
        <w:t>,zgodnie z obowiązującymi przepisami,</w:t>
      </w:r>
    </w:p>
    <w:p w:rsidR="00DD0FE5" w:rsidRDefault="00DD0FE5" w:rsidP="00DD0FE5">
      <w:pPr>
        <w:pStyle w:val="Akapitzlist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Karta gwarancyjna,</w:t>
      </w:r>
    </w:p>
    <w:p w:rsidR="00DD0FE5" w:rsidRDefault="00DD0FE5" w:rsidP="00DD0FE5">
      <w:pPr>
        <w:pStyle w:val="Akapitzlist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Instrukcja obsługi,</w:t>
      </w:r>
    </w:p>
    <w:p w:rsidR="00DD0FE5" w:rsidRDefault="00DD0FE5" w:rsidP="00DD0FE5">
      <w:pPr>
        <w:pStyle w:val="Akapitzlist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Książka serwisowa.</w:t>
      </w:r>
    </w:p>
    <w:p w:rsidR="00DD0FE5" w:rsidRDefault="00DD0FE5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8.Wykonawca zapewni bezpłatny przegląd zerowy pojazdu.</w:t>
      </w:r>
    </w:p>
    <w:p w:rsidR="00DD0FE5" w:rsidRDefault="00DD0FE5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9.Wymagania stawiane Wykonawcy:</w:t>
      </w:r>
    </w:p>
    <w:p w:rsidR="00DD0FE5" w:rsidRDefault="00DD0FE5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9.1. Wymagane jest pozyskanie wszelkich innych informacji niezbędnych do sporządzenia Oferty oraz prawidłowej realizacji przedmiotu zamówienia;</w:t>
      </w:r>
    </w:p>
    <w:p w:rsidR="00DD0FE5" w:rsidRDefault="00DD0FE5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9.2.Wykonawca odpowiedzialny będzie za całokształt, w tym za przebieg oraz terminowe wykonanie zamówienia, za jakość, zgodność z warunkami technicznymi i jakościowymi określonymi dla przedmiotu zamówienia;</w:t>
      </w:r>
    </w:p>
    <w:p w:rsidR="00DD0FE5" w:rsidRDefault="00DD0FE5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9.3.Wymagana jest należyta staranność przy realizacji zamówienia, rozumiana jako staranność profesjonalisty w działalności objętej przedmiotem niniejszego zamówienia;</w:t>
      </w:r>
    </w:p>
    <w:p w:rsidR="00DD0FE5" w:rsidRDefault="00DD0FE5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9.4.Sp</w:t>
      </w:r>
      <w:r w:rsidR="00267369">
        <w:rPr>
          <w:sz w:val="24"/>
          <w:szCs w:val="24"/>
        </w:rPr>
        <w:t>e</w:t>
      </w:r>
      <w:r>
        <w:rPr>
          <w:sz w:val="24"/>
          <w:szCs w:val="24"/>
        </w:rPr>
        <w:t>łnienie wymagań określonych w opisie przedmiotu zamówienia , we wzorze umowy oraz wynikających  z obowiązujących przepisów prawa.</w:t>
      </w:r>
    </w:p>
    <w:p w:rsidR="00DD0FE5" w:rsidRDefault="00DD0FE5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10.Wykonawca zobowiązany jest do stałej współpracy z zamawiającym</w:t>
      </w:r>
      <w:r w:rsidR="00954AC7">
        <w:rPr>
          <w:sz w:val="24"/>
          <w:szCs w:val="24"/>
        </w:rPr>
        <w:t>, w celu koordynowania prawidłowego przebiegu dostawy oraz wykonania przedmiotu zamówienia zgodnie z wytycznymi Zamawiającego.</w:t>
      </w:r>
    </w:p>
    <w:p w:rsidR="00954AC7" w:rsidRDefault="00954AC7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11.Wykonawca udzieli Zamawiającemu gwarancji jakości na:</w:t>
      </w:r>
    </w:p>
    <w:p w:rsidR="00954AC7" w:rsidRDefault="00954AC7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11.1.silnik ,wszystkie zespoły i podzespoły elektryczne, mechaniczne -bez limitu kilometrów nie mniej niż 2 lata,</w:t>
      </w:r>
    </w:p>
    <w:p w:rsidR="00954AC7" w:rsidRDefault="00954AC7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11.2.perforacje nadwozia- bez limitu kilometrów na okres nie krótszy niż 12 lat,</w:t>
      </w:r>
    </w:p>
    <w:p w:rsidR="00954AC7" w:rsidRDefault="00954AC7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11.3. na powłokę lakierniczą-bez limitu kilometrów okres nie krótszy niż 3 lata</w:t>
      </w:r>
    </w:p>
    <w:p w:rsidR="00954AC7" w:rsidRDefault="00C71B01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954AC7">
        <w:rPr>
          <w:sz w:val="24"/>
          <w:szCs w:val="24"/>
        </w:rPr>
        <w:t xml:space="preserve">icząc od dnia podpisania </w:t>
      </w:r>
      <w:r w:rsidR="001B30AF">
        <w:rPr>
          <w:sz w:val="24"/>
          <w:szCs w:val="24"/>
        </w:rPr>
        <w:t xml:space="preserve">przez strony </w:t>
      </w:r>
      <w:r w:rsidR="00954AC7">
        <w:rPr>
          <w:sz w:val="24"/>
          <w:szCs w:val="24"/>
        </w:rPr>
        <w:t xml:space="preserve">protokołu </w:t>
      </w:r>
      <w:r w:rsidR="001B30AF">
        <w:rPr>
          <w:sz w:val="24"/>
          <w:szCs w:val="24"/>
        </w:rPr>
        <w:t>odbioru końcowego.</w:t>
      </w:r>
    </w:p>
    <w:p w:rsidR="00C71B01" w:rsidRDefault="00C71B01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12.Wykonawca jest zobowiązany do przeszkolenia użytkowników wskazanych przez Zamawiającego w zakresie podstawowej obsługi poja</w:t>
      </w:r>
      <w:r w:rsidR="00FA351E">
        <w:rPr>
          <w:sz w:val="24"/>
          <w:szCs w:val="24"/>
        </w:rPr>
        <w:t>z</w:t>
      </w:r>
      <w:r>
        <w:rPr>
          <w:sz w:val="24"/>
          <w:szCs w:val="24"/>
        </w:rPr>
        <w:t>du.</w:t>
      </w:r>
    </w:p>
    <w:p w:rsidR="00C71B01" w:rsidRDefault="00414FE6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13.J</w:t>
      </w:r>
      <w:r w:rsidR="00C71B01">
        <w:rPr>
          <w:sz w:val="24"/>
          <w:szCs w:val="24"/>
        </w:rPr>
        <w:t>eżeli w opisie</w:t>
      </w:r>
      <w:r>
        <w:rPr>
          <w:sz w:val="24"/>
          <w:szCs w:val="24"/>
        </w:rPr>
        <w:t xml:space="preserve"> przedmiotu zamówienia pojawią się ewentualne wskazania znaków towarowych, nazw patentów lub pochodzenia</w:t>
      </w:r>
      <w:r w:rsidR="00AA5C51">
        <w:rPr>
          <w:sz w:val="24"/>
          <w:szCs w:val="24"/>
        </w:rPr>
        <w:t>, to określają one minimalny standard jakości pojazdu przyjętych do wyceny i opisu służy do opisu przedmiotu zamówienia. Zamawiający dopuszcza możliwość zaoferowania pojazdu o parametrach nie gorszych od wymaganych. Oferowany pojazd musi być równoważny funkcjonalnie i jakościowo z podanymi w opisie. Ciężar udowodnienia równoważności zaoferowanego pojazdu spoczywa na Wykonawcy.</w:t>
      </w:r>
    </w:p>
    <w:p w:rsidR="00731907" w:rsidRDefault="00956DBA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14.Wykonawca składający ofertę</w:t>
      </w:r>
      <w:r w:rsidR="00731907">
        <w:rPr>
          <w:sz w:val="24"/>
          <w:szCs w:val="24"/>
        </w:rPr>
        <w:t xml:space="preserve"> zawierającą rozwiązania  równoważne ma obowiązek:</w:t>
      </w:r>
    </w:p>
    <w:p w:rsidR="00731907" w:rsidRDefault="00731907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14.1.Wykazać, że oferowany przedmiot zamówienia spełnia wymagania określone przez Zamawiającego na poziomie nie gorszym niż wskazany w opisie przedmiotu zamówienia;</w:t>
      </w:r>
    </w:p>
    <w:p w:rsidR="00731907" w:rsidRDefault="00731907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14.2Załączyć do oferty właściwe dokumenty (tj.</w:t>
      </w:r>
      <w:r w:rsidR="002E2BBD">
        <w:rPr>
          <w:sz w:val="24"/>
          <w:szCs w:val="24"/>
        </w:rPr>
        <w:t xml:space="preserve"> </w:t>
      </w:r>
      <w:r>
        <w:rPr>
          <w:sz w:val="24"/>
          <w:szCs w:val="24"/>
        </w:rPr>
        <w:t>dowody zawierające szczegółowy opis oferowanych przez Wykonaw</w:t>
      </w:r>
      <w:r w:rsidR="002E2BBD">
        <w:rPr>
          <w:sz w:val="24"/>
          <w:szCs w:val="24"/>
        </w:rPr>
        <w:t>c</w:t>
      </w:r>
      <w:r>
        <w:rPr>
          <w:sz w:val="24"/>
          <w:szCs w:val="24"/>
        </w:rPr>
        <w:t>ę rozwiązań równoważnych,</w:t>
      </w:r>
      <w:r w:rsidR="002E2BBD">
        <w:rPr>
          <w:sz w:val="24"/>
          <w:szCs w:val="24"/>
        </w:rPr>
        <w:t xml:space="preserve"> </w:t>
      </w:r>
      <w:r>
        <w:rPr>
          <w:sz w:val="24"/>
          <w:szCs w:val="24"/>
        </w:rPr>
        <w:t>dane techniczne,</w:t>
      </w:r>
      <w:r w:rsidR="002E2BBD">
        <w:rPr>
          <w:sz w:val="24"/>
          <w:szCs w:val="24"/>
        </w:rPr>
        <w:t xml:space="preserve"> </w:t>
      </w:r>
      <w:r>
        <w:rPr>
          <w:sz w:val="24"/>
          <w:szCs w:val="24"/>
        </w:rPr>
        <w:t>atesty,</w:t>
      </w:r>
      <w:r w:rsidR="002E2BBD">
        <w:rPr>
          <w:sz w:val="24"/>
          <w:szCs w:val="24"/>
        </w:rPr>
        <w:t xml:space="preserve"> </w:t>
      </w:r>
      <w:r>
        <w:rPr>
          <w:sz w:val="24"/>
          <w:szCs w:val="24"/>
        </w:rPr>
        <w:t>dopuszczenie do stosowania) potwierdzające,</w:t>
      </w:r>
      <w:r w:rsidR="002E2BBD">
        <w:rPr>
          <w:sz w:val="24"/>
          <w:szCs w:val="24"/>
        </w:rPr>
        <w:t xml:space="preserve"> </w:t>
      </w:r>
      <w:r>
        <w:rPr>
          <w:sz w:val="24"/>
          <w:szCs w:val="24"/>
        </w:rPr>
        <w:t>że oferowany przez Wykonawcę przedmiot zamówienia spełnia wymagania określone przez Zamaw</w:t>
      </w:r>
      <w:r w:rsidR="002E2BBD">
        <w:rPr>
          <w:sz w:val="24"/>
          <w:szCs w:val="24"/>
        </w:rPr>
        <w:t>iają</w:t>
      </w:r>
      <w:r>
        <w:rPr>
          <w:sz w:val="24"/>
          <w:szCs w:val="24"/>
        </w:rPr>
        <w:t>cego.</w:t>
      </w:r>
    </w:p>
    <w:p w:rsidR="002E2BBD" w:rsidRDefault="002E2BBD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15. Brak informacji , w zakresie zastosowanych rozwiązań równoważnych, zostanie uznany za zamiar wykonania zamówienia zgodnie z wymaganiami opisanymi przez Zamawiającego.</w:t>
      </w:r>
    </w:p>
    <w:p w:rsidR="002E2BBD" w:rsidRDefault="002E2BBD" w:rsidP="00DD0FE5">
      <w:pPr>
        <w:spacing w:after="0"/>
        <w:ind w:left="360"/>
        <w:jc w:val="both"/>
        <w:rPr>
          <w:sz w:val="24"/>
          <w:szCs w:val="24"/>
        </w:rPr>
      </w:pPr>
    </w:p>
    <w:p w:rsidR="002E2BBD" w:rsidRDefault="002E2BBD" w:rsidP="00DD0FE5">
      <w:pPr>
        <w:spacing w:after="0"/>
        <w:ind w:left="360"/>
        <w:jc w:val="both"/>
        <w:rPr>
          <w:sz w:val="24"/>
          <w:szCs w:val="24"/>
          <w:u w:val="single"/>
        </w:rPr>
      </w:pPr>
      <w:r w:rsidRPr="002E2BBD">
        <w:rPr>
          <w:sz w:val="24"/>
          <w:szCs w:val="24"/>
          <w:u w:val="single"/>
        </w:rPr>
        <w:t>TERMIN WYKONANIA ZAMÓWIENIA</w:t>
      </w:r>
    </w:p>
    <w:p w:rsidR="002E2BBD" w:rsidRDefault="002E2BBD" w:rsidP="00DD0FE5">
      <w:pPr>
        <w:spacing w:after="0"/>
        <w:ind w:left="360"/>
        <w:jc w:val="both"/>
        <w:rPr>
          <w:sz w:val="24"/>
          <w:szCs w:val="24"/>
        </w:rPr>
      </w:pPr>
      <w:r w:rsidRPr="002E2BBD">
        <w:rPr>
          <w:sz w:val="24"/>
          <w:szCs w:val="24"/>
        </w:rPr>
        <w:t>Samochód na kołach</w:t>
      </w:r>
      <w:r>
        <w:rPr>
          <w:sz w:val="24"/>
          <w:szCs w:val="24"/>
        </w:rPr>
        <w:t xml:space="preserve"> </w:t>
      </w:r>
      <w:r w:rsidRPr="002E2BBD">
        <w:rPr>
          <w:sz w:val="24"/>
          <w:szCs w:val="24"/>
        </w:rPr>
        <w:t>( oponach letnich</w:t>
      </w:r>
      <w:r>
        <w:rPr>
          <w:sz w:val="24"/>
          <w:szCs w:val="24"/>
        </w:rPr>
        <w:t>) zostanie dostarczony do zamawiającego do dnia</w:t>
      </w:r>
      <w:r w:rsidR="00267369">
        <w:rPr>
          <w:sz w:val="24"/>
          <w:szCs w:val="24"/>
        </w:rPr>
        <w:t xml:space="preserve"> </w:t>
      </w:r>
      <w:r w:rsidR="00006E49">
        <w:rPr>
          <w:b/>
          <w:sz w:val="24"/>
          <w:szCs w:val="24"/>
        </w:rPr>
        <w:t>20.</w:t>
      </w:r>
      <w:r w:rsidRPr="00267369">
        <w:rPr>
          <w:b/>
          <w:sz w:val="24"/>
          <w:szCs w:val="24"/>
        </w:rPr>
        <w:t>0</w:t>
      </w:r>
      <w:r w:rsidR="00006E49">
        <w:rPr>
          <w:b/>
          <w:sz w:val="24"/>
          <w:szCs w:val="24"/>
        </w:rPr>
        <w:t>6</w:t>
      </w:r>
      <w:r w:rsidRPr="00267369">
        <w:rPr>
          <w:b/>
          <w:sz w:val="24"/>
          <w:szCs w:val="24"/>
        </w:rPr>
        <w:t>.2023</w:t>
      </w:r>
      <w:r w:rsidR="00267369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na adres Ośrodek Pomocy Społecznej w Pobiedziskach ul.</w:t>
      </w:r>
      <w:r w:rsidR="00A11547">
        <w:rPr>
          <w:sz w:val="24"/>
          <w:szCs w:val="24"/>
        </w:rPr>
        <w:t xml:space="preserve"> </w:t>
      </w:r>
      <w:r>
        <w:rPr>
          <w:sz w:val="24"/>
          <w:szCs w:val="24"/>
        </w:rPr>
        <w:t>Wł.</w:t>
      </w:r>
      <w:r w:rsidR="002D17A7">
        <w:rPr>
          <w:sz w:val="24"/>
          <w:szCs w:val="24"/>
        </w:rPr>
        <w:t xml:space="preserve"> </w:t>
      </w:r>
      <w:r>
        <w:rPr>
          <w:sz w:val="24"/>
          <w:szCs w:val="24"/>
        </w:rPr>
        <w:t>Jagiełły 41 lub inne miejsce wskazane prze Zamawiającego,</w:t>
      </w:r>
      <w:r w:rsidR="00A11547">
        <w:rPr>
          <w:sz w:val="24"/>
          <w:szCs w:val="24"/>
        </w:rPr>
        <w:t xml:space="preserve"> </w:t>
      </w:r>
      <w:r>
        <w:rPr>
          <w:sz w:val="24"/>
          <w:szCs w:val="24"/>
        </w:rPr>
        <w:t>w dni robocze od poniedziałku do piątku w godz.8°°-13°°.</w:t>
      </w:r>
    </w:p>
    <w:p w:rsidR="002E2BBD" w:rsidRDefault="002E2BBD" w:rsidP="00DD0FE5">
      <w:pPr>
        <w:spacing w:after="0"/>
        <w:ind w:left="360"/>
        <w:jc w:val="both"/>
        <w:rPr>
          <w:sz w:val="24"/>
          <w:szCs w:val="24"/>
        </w:rPr>
      </w:pPr>
    </w:p>
    <w:p w:rsidR="002E2BBD" w:rsidRDefault="002E2BBD" w:rsidP="00DD0FE5">
      <w:pPr>
        <w:spacing w:after="0"/>
        <w:ind w:left="360"/>
        <w:jc w:val="both"/>
        <w:rPr>
          <w:sz w:val="24"/>
          <w:szCs w:val="24"/>
          <w:u w:val="single"/>
        </w:rPr>
      </w:pPr>
      <w:r w:rsidRPr="002E2BBD">
        <w:rPr>
          <w:sz w:val="24"/>
          <w:szCs w:val="24"/>
          <w:u w:val="single"/>
        </w:rPr>
        <w:t>KRYTERIUM OCENY OFERT ORAZ SPOSÓB OBLICZEANIA  CENY</w:t>
      </w:r>
    </w:p>
    <w:p w:rsidR="002E2BBD" w:rsidRDefault="002E2BBD" w:rsidP="00DD0FE5">
      <w:pPr>
        <w:spacing w:after="0"/>
        <w:ind w:left="360"/>
        <w:jc w:val="both"/>
        <w:rPr>
          <w:sz w:val="24"/>
          <w:szCs w:val="24"/>
        </w:rPr>
      </w:pPr>
      <w:r w:rsidRPr="002E2BBD">
        <w:rPr>
          <w:sz w:val="24"/>
          <w:szCs w:val="24"/>
        </w:rPr>
        <w:t>Ofertę należy sporządzić n</w:t>
      </w:r>
      <w:r>
        <w:rPr>
          <w:sz w:val="24"/>
          <w:szCs w:val="24"/>
        </w:rPr>
        <w:t>a załączonym formularzu ofertowym.</w:t>
      </w:r>
      <w:r w:rsidR="00292A71">
        <w:rPr>
          <w:sz w:val="24"/>
          <w:szCs w:val="24"/>
        </w:rPr>
        <w:t xml:space="preserve"> Na ofertę</w:t>
      </w:r>
      <w:r>
        <w:rPr>
          <w:sz w:val="24"/>
          <w:szCs w:val="24"/>
        </w:rPr>
        <w:t xml:space="preserve"> składają się:</w:t>
      </w:r>
    </w:p>
    <w:p w:rsidR="002E2BBD" w:rsidRDefault="002E2BBD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1.wypełniony formularz ofertowy </w:t>
      </w:r>
      <w:proofErr w:type="spellStart"/>
      <w:r>
        <w:rPr>
          <w:sz w:val="24"/>
          <w:szCs w:val="24"/>
        </w:rPr>
        <w:t>wg</w:t>
      </w:r>
      <w:proofErr w:type="spellEnd"/>
      <w:r>
        <w:rPr>
          <w:sz w:val="24"/>
          <w:szCs w:val="24"/>
        </w:rPr>
        <w:t>.</w:t>
      </w:r>
      <w:r w:rsidR="00292A71">
        <w:rPr>
          <w:sz w:val="24"/>
          <w:szCs w:val="24"/>
        </w:rPr>
        <w:t xml:space="preserve"> </w:t>
      </w:r>
      <w:r>
        <w:rPr>
          <w:sz w:val="24"/>
          <w:szCs w:val="24"/>
        </w:rPr>
        <w:t>wzoru stanowiącego zał.nr.1</w:t>
      </w:r>
    </w:p>
    <w:p w:rsidR="002E2BBD" w:rsidRDefault="002E2BBD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92A71">
        <w:rPr>
          <w:sz w:val="24"/>
          <w:szCs w:val="24"/>
        </w:rPr>
        <w:t>.wypełniony formularz opis/oświadczenie</w:t>
      </w:r>
      <w:r w:rsidRPr="002E2BBD">
        <w:rPr>
          <w:sz w:val="24"/>
          <w:szCs w:val="24"/>
        </w:rPr>
        <w:t xml:space="preserve"> </w:t>
      </w:r>
      <w:r w:rsidR="00292A71">
        <w:rPr>
          <w:sz w:val="24"/>
          <w:szCs w:val="24"/>
        </w:rPr>
        <w:t>wg wzoru stanowiącego zał. nr 2.</w:t>
      </w:r>
    </w:p>
    <w:p w:rsidR="00292A71" w:rsidRDefault="00292A71" w:rsidP="00DD0FE5">
      <w:pPr>
        <w:spacing w:after="0"/>
        <w:ind w:left="360"/>
        <w:jc w:val="both"/>
        <w:rPr>
          <w:sz w:val="24"/>
          <w:szCs w:val="24"/>
        </w:rPr>
      </w:pPr>
    </w:p>
    <w:p w:rsidR="00292A71" w:rsidRDefault="00292A71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1)Cena 60%=60pkt</w:t>
      </w:r>
    </w:p>
    <w:p w:rsidR="00292A71" w:rsidRDefault="00292A71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2)Wielkość zużycia energii-20%+20 </w:t>
      </w:r>
      <w:proofErr w:type="spellStart"/>
      <w:r>
        <w:rPr>
          <w:sz w:val="24"/>
          <w:szCs w:val="24"/>
        </w:rPr>
        <w:t>pkt</w:t>
      </w:r>
      <w:proofErr w:type="spellEnd"/>
    </w:p>
    <w:p w:rsidR="00292A71" w:rsidRDefault="00292A71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3)Wielkość emisji dwutlenku wegla-10%=20 </w:t>
      </w:r>
      <w:proofErr w:type="spellStart"/>
      <w:r>
        <w:rPr>
          <w:sz w:val="24"/>
          <w:szCs w:val="24"/>
        </w:rPr>
        <w:t>pkt</w:t>
      </w:r>
      <w:proofErr w:type="spellEnd"/>
    </w:p>
    <w:p w:rsidR="00292A71" w:rsidRPr="002E2BBD" w:rsidRDefault="00292A71" w:rsidP="00DD0FE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4)Wielkość emisji spalin 10%+10 </w:t>
      </w:r>
      <w:proofErr w:type="spellStart"/>
      <w:r>
        <w:rPr>
          <w:sz w:val="24"/>
          <w:szCs w:val="24"/>
        </w:rPr>
        <w:t>pkt</w:t>
      </w:r>
      <w:proofErr w:type="spellEnd"/>
    </w:p>
    <w:p w:rsidR="001E7082" w:rsidRDefault="00292A71" w:rsidP="00AA2FAB">
      <w:pPr>
        <w:spacing w:after="0"/>
        <w:jc w:val="both"/>
        <w:rPr>
          <w:sz w:val="24"/>
          <w:szCs w:val="24"/>
        </w:rPr>
      </w:pPr>
      <w:r w:rsidRPr="00BD46E5">
        <w:rPr>
          <w:b/>
          <w:sz w:val="24"/>
          <w:szCs w:val="24"/>
          <w:u w:val="single"/>
        </w:rPr>
        <w:lastRenderedPageBreak/>
        <w:t>Kryterium cena</w:t>
      </w:r>
      <w:r>
        <w:rPr>
          <w:sz w:val="24"/>
          <w:szCs w:val="24"/>
        </w:rPr>
        <w:t xml:space="preserve"> będzie rozpatrywane na podstawie ceny/brutto/ za wykonanie przedmiotu zamówienia,</w:t>
      </w:r>
      <w:r w:rsidR="00BD46E5">
        <w:rPr>
          <w:sz w:val="24"/>
          <w:szCs w:val="24"/>
        </w:rPr>
        <w:t xml:space="preserve"> podanej przez Wykonawcę</w:t>
      </w:r>
      <w:r>
        <w:rPr>
          <w:sz w:val="24"/>
          <w:szCs w:val="24"/>
        </w:rPr>
        <w:t xml:space="preserve"> na Formularzu ofert</w:t>
      </w:r>
      <w:r w:rsidR="00BD46E5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92A71" w:rsidRDefault="00292A71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Zamawiający ofercie o najb</w:t>
      </w:r>
      <w:r w:rsidR="00BD46E5">
        <w:rPr>
          <w:sz w:val="24"/>
          <w:szCs w:val="24"/>
        </w:rPr>
        <w:t>l</w:t>
      </w:r>
      <w:r>
        <w:rPr>
          <w:sz w:val="24"/>
          <w:szCs w:val="24"/>
        </w:rPr>
        <w:t>iższej cenie przyzna 60 punktów,</w:t>
      </w:r>
      <w:r w:rsidR="00BD46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każdej następnej </w:t>
      </w:r>
      <w:r w:rsidR="00BD46E5">
        <w:rPr>
          <w:sz w:val="24"/>
          <w:szCs w:val="24"/>
        </w:rPr>
        <w:t>ofercie zostanie przyporządkowan</w:t>
      </w:r>
      <w:r>
        <w:rPr>
          <w:sz w:val="24"/>
          <w:szCs w:val="24"/>
        </w:rPr>
        <w:t xml:space="preserve">a liczba punktów proporcjonalnie mniejsza, </w:t>
      </w:r>
      <w:proofErr w:type="spellStart"/>
      <w:r>
        <w:rPr>
          <w:sz w:val="24"/>
          <w:szCs w:val="24"/>
        </w:rPr>
        <w:t>wg.wzoru</w:t>
      </w:r>
      <w:proofErr w:type="spellEnd"/>
    </w:p>
    <w:p w:rsidR="00292A71" w:rsidRPr="00BD46E5" w:rsidRDefault="00BD46E5" w:rsidP="00AA2FAB">
      <w:pPr>
        <w:spacing w:after="0"/>
        <w:jc w:val="both"/>
        <w:rPr>
          <w:b/>
          <w:sz w:val="24"/>
          <w:szCs w:val="24"/>
        </w:rPr>
      </w:pPr>
      <w:r w:rsidRPr="00BD46E5">
        <w:rPr>
          <w:b/>
          <w:sz w:val="24"/>
          <w:szCs w:val="24"/>
        </w:rPr>
        <w:t xml:space="preserve">             </w:t>
      </w:r>
      <w:proofErr w:type="spellStart"/>
      <w:r w:rsidRPr="00BD46E5">
        <w:rPr>
          <w:b/>
          <w:sz w:val="24"/>
          <w:szCs w:val="24"/>
        </w:rPr>
        <w:t>Cn</w:t>
      </w:r>
      <w:proofErr w:type="spellEnd"/>
    </w:p>
    <w:p w:rsidR="00292A71" w:rsidRDefault="00292A71" w:rsidP="00AA2FAB">
      <w:pPr>
        <w:spacing w:after="0"/>
        <w:jc w:val="both"/>
        <w:rPr>
          <w:sz w:val="24"/>
          <w:szCs w:val="24"/>
        </w:rPr>
      </w:pPr>
      <w:r w:rsidRPr="00BD46E5">
        <w:rPr>
          <w:b/>
          <w:sz w:val="24"/>
          <w:szCs w:val="24"/>
        </w:rPr>
        <w:t>C=</w:t>
      </w:r>
      <w:r w:rsidR="00BD46E5">
        <w:rPr>
          <w:sz w:val="24"/>
          <w:szCs w:val="24"/>
        </w:rPr>
        <w:t>---------------------------x100x60% gdzie:</w:t>
      </w:r>
    </w:p>
    <w:p w:rsidR="00BD46E5" w:rsidRDefault="00BD46E5" w:rsidP="00AA2FA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spellStart"/>
      <w:r w:rsidRPr="00BD46E5">
        <w:rPr>
          <w:b/>
          <w:sz w:val="24"/>
          <w:szCs w:val="24"/>
        </w:rPr>
        <w:t>Cb</w:t>
      </w:r>
      <w:proofErr w:type="spellEnd"/>
    </w:p>
    <w:p w:rsidR="00BD46E5" w:rsidRDefault="00BD46E5" w:rsidP="00AA2FAB">
      <w:pPr>
        <w:spacing w:after="0"/>
        <w:jc w:val="both"/>
        <w:rPr>
          <w:sz w:val="24"/>
          <w:szCs w:val="24"/>
        </w:rPr>
      </w:pPr>
    </w:p>
    <w:p w:rsidR="00BD46E5" w:rsidRDefault="00BD46E5" w:rsidP="00AA2FAB">
      <w:pPr>
        <w:spacing w:after="0"/>
        <w:jc w:val="both"/>
        <w:rPr>
          <w:sz w:val="24"/>
          <w:szCs w:val="24"/>
        </w:rPr>
      </w:pPr>
      <w:r w:rsidRPr="00BD46E5">
        <w:rPr>
          <w:b/>
          <w:sz w:val="24"/>
          <w:szCs w:val="24"/>
        </w:rPr>
        <w:t>C</w:t>
      </w:r>
      <w:r>
        <w:rPr>
          <w:sz w:val="24"/>
          <w:szCs w:val="24"/>
        </w:rPr>
        <w:t>-ilość punktów za kryterium cena.</w:t>
      </w:r>
    </w:p>
    <w:p w:rsidR="00BD46E5" w:rsidRDefault="00BD46E5" w:rsidP="00AA2FAB">
      <w:pPr>
        <w:spacing w:after="0"/>
        <w:jc w:val="both"/>
        <w:rPr>
          <w:sz w:val="24"/>
          <w:szCs w:val="24"/>
        </w:rPr>
      </w:pPr>
      <w:proofErr w:type="spellStart"/>
      <w:r w:rsidRPr="00BD46E5">
        <w:rPr>
          <w:b/>
          <w:sz w:val="24"/>
          <w:szCs w:val="24"/>
        </w:rPr>
        <w:t>Cn</w:t>
      </w:r>
      <w:proofErr w:type="spellEnd"/>
      <w:r>
        <w:rPr>
          <w:sz w:val="24"/>
          <w:szCs w:val="24"/>
        </w:rPr>
        <w:t xml:space="preserve">- najniższa cena spośród </w:t>
      </w:r>
      <w:proofErr w:type="spellStart"/>
      <w:r>
        <w:rPr>
          <w:sz w:val="24"/>
          <w:szCs w:val="24"/>
        </w:rPr>
        <w:t>ofer</w:t>
      </w:r>
      <w:proofErr w:type="spellEnd"/>
      <w:r>
        <w:rPr>
          <w:sz w:val="24"/>
          <w:szCs w:val="24"/>
        </w:rPr>
        <w:t xml:space="preserve"> ocenianych, nie podlegających odrzuceniu,</w:t>
      </w:r>
    </w:p>
    <w:p w:rsidR="00BD46E5" w:rsidRDefault="00BD46E5" w:rsidP="00AA2FAB">
      <w:pPr>
        <w:spacing w:after="0"/>
        <w:jc w:val="both"/>
        <w:rPr>
          <w:sz w:val="24"/>
          <w:szCs w:val="24"/>
        </w:rPr>
      </w:pPr>
      <w:proofErr w:type="spellStart"/>
      <w:r w:rsidRPr="00BD46E5">
        <w:rPr>
          <w:b/>
          <w:sz w:val="24"/>
          <w:szCs w:val="24"/>
        </w:rPr>
        <w:t>Cb</w:t>
      </w:r>
      <w:proofErr w:type="spellEnd"/>
      <w:r>
        <w:rPr>
          <w:sz w:val="24"/>
          <w:szCs w:val="24"/>
        </w:rPr>
        <w:t>- cena oferty badanej</w:t>
      </w:r>
    </w:p>
    <w:p w:rsidR="00BD46E5" w:rsidRDefault="00BD46E5" w:rsidP="00AA2FA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BD46E5" w:rsidRDefault="00BD46E5" w:rsidP="00AA2FA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Kryterium wielkości zużycia energii (ZE</w:t>
      </w:r>
      <w:r w:rsidRPr="00BD46E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będzie rozpatrywana na podstawie wielkości </w:t>
      </w:r>
      <w:proofErr w:type="spellStart"/>
      <w:r>
        <w:rPr>
          <w:sz w:val="24"/>
          <w:szCs w:val="24"/>
        </w:rPr>
        <w:t>żużycia</w:t>
      </w:r>
      <w:proofErr w:type="spellEnd"/>
      <w:r>
        <w:rPr>
          <w:sz w:val="24"/>
          <w:szCs w:val="24"/>
        </w:rPr>
        <w:t xml:space="preserve"> energii zmierzonej </w:t>
      </w:r>
      <w:proofErr w:type="spellStart"/>
      <w:r>
        <w:rPr>
          <w:sz w:val="24"/>
          <w:szCs w:val="24"/>
        </w:rPr>
        <w:t>wg</w:t>
      </w:r>
      <w:proofErr w:type="spellEnd"/>
      <w:r>
        <w:rPr>
          <w:sz w:val="24"/>
          <w:szCs w:val="24"/>
        </w:rPr>
        <w:t>.</w:t>
      </w:r>
      <w:r w:rsidR="00A11547">
        <w:rPr>
          <w:sz w:val="24"/>
          <w:szCs w:val="24"/>
        </w:rPr>
        <w:t xml:space="preserve"> </w:t>
      </w:r>
      <w:r>
        <w:rPr>
          <w:sz w:val="24"/>
          <w:szCs w:val="24"/>
        </w:rPr>
        <w:t>procedury ustalonej dla celów badań homologacyjnych</w:t>
      </w:r>
    </w:p>
    <w:p w:rsidR="00BD46E5" w:rsidRDefault="00BD46E5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-jako zużycie paliwa wyrażone w litrach /100km (IL/100km).Do oceny ofert Za</w:t>
      </w:r>
      <w:r w:rsidR="00A11547">
        <w:rPr>
          <w:sz w:val="24"/>
          <w:szCs w:val="24"/>
        </w:rPr>
        <w:t>mawiający  będzie brał pod uwagę</w:t>
      </w:r>
      <w:r>
        <w:rPr>
          <w:sz w:val="24"/>
          <w:szCs w:val="24"/>
        </w:rPr>
        <w:t xml:space="preserve"> wielkość zużycia paliwa w warunkach miejskich, podanej przez Wykonawcę na Formularzu oferty</w:t>
      </w:r>
      <w:r w:rsidR="00A11547">
        <w:rPr>
          <w:sz w:val="24"/>
          <w:szCs w:val="24"/>
        </w:rPr>
        <w:t>.</w:t>
      </w:r>
    </w:p>
    <w:p w:rsidR="00A11547" w:rsidRDefault="00A11547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ofercie o najniższym zużyciu paliwa w warunkach miejskich przyzna 20 punktów a każdej następnej ofercie zostanie przyporządkowana liczba punktów proporcjonalnie mniejsza </w:t>
      </w:r>
      <w:proofErr w:type="spellStart"/>
      <w:r>
        <w:rPr>
          <w:sz w:val="24"/>
          <w:szCs w:val="24"/>
        </w:rPr>
        <w:t>wg</w:t>
      </w:r>
      <w:proofErr w:type="spellEnd"/>
      <w:r>
        <w:rPr>
          <w:sz w:val="24"/>
          <w:szCs w:val="24"/>
        </w:rPr>
        <w:t>. wzoru:</w:t>
      </w:r>
    </w:p>
    <w:p w:rsidR="00A11547" w:rsidRDefault="00A11547" w:rsidP="00AA2FA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proofErr w:type="spellStart"/>
      <w:r w:rsidRPr="00A11547">
        <w:rPr>
          <w:b/>
          <w:sz w:val="24"/>
          <w:szCs w:val="24"/>
        </w:rPr>
        <w:t>Zp</w:t>
      </w:r>
      <w:proofErr w:type="spellEnd"/>
      <w:r w:rsidRPr="00A11547">
        <w:rPr>
          <w:b/>
          <w:sz w:val="24"/>
          <w:szCs w:val="24"/>
        </w:rPr>
        <w:t xml:space="preserve"> min</w:t>
      </w:r>
      <w:r>
        <w:rPr>
          <w:sz w:val="24"/>
          <w:szCs w:val="24"/>
        </w:rPr>
        <w:t>.</w:t>
      </w:r>
    </w:p>
    <w:p w:rsidR="00A11547" w:rsidRDefault="00A11547" w:rsidP="00AA2FAB">
      <w:pPr>
        <w:spacing w:after="0"/>
        <w:jc w:val="both"/>
        <w:rPr>
          <w:sz w:val="24"/>
          <w:szCs w:val="24"/>
        </w:rPr>
      </w:pPr>
      <w:r w:rsidRPr="00A11547">
        <w:rPr>
          <w:b/>
          <w:sz w:val="24"/>
          <w:szCs w:val="24"/>
        </w:rPr>
        <w:t>ZE=</w:t>
      </w:r>
      <w:r>
        <w:rPr>
          <w:sz w:val="24"/>
          <w:szCs w:val="24"/>
        </w:rPr>
        <w:t xml:space="preserve"> --------------------------------------</w:t>
      </w:r>
      <w:r w:rsidRPr="00A11547">
        <w:rPr>
          <w:b/>
          <w:sz w:val="24"/>
          <w:szCs w:val="24"/>
        </w:rPr>
        <w:t>x100x20%                 1% -1 punkt</w:t>
      </w:r>
    </w:p>
    <w:p w:rsidR="00A11547" w:rsidRDefault="00A11547" w:rsidP="00AA2FA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proofErr w:type="spellStart"/>
      <w:r w:rsidRPr="00A11547">
        <w:rPr>
          <w:b/>
          <w:sz w:val="24"/>
          <w:szCs w:val="24"/>
        </w:rPr>
        <w:t>Zp</w:t>
      </w:r>
      <w:proofErr w:type="spellEnd"/>
      <w:r w:rsidRPr="00A1154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 w:rsidRPr="00A11547">
        <w:rPr>
          <w:b/>
          <w:sz w:val="24"/>
          <w:szCs w:val="24"/>
        </w:rPr>
        <w:t>ad</w:t>
      </w:r>
      <w:proofErr w:type="spellEnd"/>
      <w:r w:rsidRPr="00A11547">
        <w:rPr>
          <w:b/>
          <w:sz w:val="24"/>
          <w:szCs w:val="24"/>
        </w:rPr>
        <w:t>.</w:t>
      </w:r>
    </w:p>
    <w:p w:rsidR="00A11547" w:rsidRDefault="00A11547" w:rsidP="00AA2FAB">
      <w:pPr>
        <w:spacing w:after="0"/>
        <w:jc w:val="both"/>
        <w:rPr>
          <w:sz w:val="24"/>
          <w:szCs w:val="24"/>
        </w:rPr>
      </w:pPr>
      <w:r w:rsidRPr="00A11547">
        <w:rPr>
          <w:sz w:val="24"/>
          <w:szCs w:val="24"/>
        </w:rPr>
        <w:t>gdzie:</w:t>
      </w:r>
    </w:p>
    <w:p w:rsidR="00A11547" w:rsidRDefault="00A11547" w:rsidP="00AA2FAB">
      <w:pPr>
        <w:spacing w:after="0"/>
        <w:jc w:val="both"/>
        <w:rPr>
          <w:sz w:val="24"/>
          <w:szCs w:val="24"/>
        </w:rPr>
      </w:pPr>
      <w:r w:rsidRPr="00A11547">
        <w:rPr>
          <w:b/>
          <w:sz w:val="24"/>
          <w:szCs w:val="24"/>
        </w:rPr>
        <w:t>ZE</w:t>
      </w:r>
      <w:r>
        <w:rPr>
          <w:sz w:val="24"/>
          <w:szCs w:val="24"/>
        </w:rPr>
        <w:t>-ilość punktów oferty badanej</w:t>
      </w:r>
    </w:p>
    <w:p w:rsidR="00A11547" w:rsidRDefault="00A11547" w:rsidP="00AA2FAB">
      <w:pPr>
        <w:spacing w:after="0"/>
        <w:jc w:val="both"/>
        <w:rPr>
          <w:sz w:val="24"/>
          <w:szCs w:val="24"/>
        </w:rPr>
      </w:pPr>
      <w:proofErr w:type="spellStart"/>
      <w:r w:rsidRPr="00A11547">
        <w:rPr>
          <w:b/>
          <w:sz w:val="24"/>
          <w:szCs w:val="24"/>
        </w:rPr>
        <w:t>Zp</w:t>
      </w:r>
      <w:proofErr w:type="spellEnd"/>
      <w:r w:rsidRPr="00A11547">
        <w:rPr>
          <w:b/>
          <w:sz w:val="24"/>
          <w:szCs w:val="24"/>
        </w:rPr>
        <w:t xml:space="preserve"> min</w:t>
      </w:r>
      <w:r>
        <w:rPr>
          <w:sz w:val="24"/>
          <w:szCs w:val="24"/>
        </w:rPr>
        <w:t>.-najmniejsze zużycie paliwa spośród wszystkich ofert  nie podlegających odrzuceniu</w:t>
      </w:r>
    </w:p>
    <w:p w:rsidR="00A11547" w:rsidRDefault="00A11547" w:rsidP="00AA2FAB">
      <w:pPr>
        <w:spacing w:after="0"/>
        <w:jc w:val="both"/>
        <w:rPr>
          <w:sz w:val="24"/>
          <w:szCs w:val="24"/>
        </w:rPr>
      </w:pPr>
      <w:proofErr w:type="spellStart"/>
      <w:r w:rsidRPr="00A11547">
        <w:rPr>
          <w:b/>
          <w:sz w:val="24"/>
          <w:szCs w:val="24"/>
        </w:rPr>
        <w:t>Zp</w:t>
      </w:r>
      <w:proofErr w:type="spellEnd"/>
      <w:r w:rsidRPr="00A11547">
        <w:rPr>
          <w:b/>
          <w:sz w:val="24"/>
          <w:szCs w:val="24"/>
        </w:rPr>
        <w:t xml:space="preserve"> </w:t>
      </w:r>
      <w:proofErr w:type="spellStart"/>
      <w:r w:rsidRPr="00A11547">
        <w:rPr>
          <w:b/>
          <w:sz w:val="24"/>
          <w:szCs w:val="24"/>
        </w:rPr>
        <w:t>bad</w:t>
      </w:r>
      <w:proofErr w:type="spellEnd"/>
      <w:r w:rsidRPr="00A11547">
        <w:rPr>
          <w:sz w:val="24"/>
          <w:szCs w:val="24"/>
        </w:rPr>
        <w:t>.- zużycie paliwa oferty badanej</w:t>
      </w:r>
    </w:p>
    <w:p w:rsidR="00A11547" w:rsidRDefault="00A11547" w:rsidP="00AA2FAB">
      <w:pPr>
        <w:spacing w:after="0"/>
        <w:jc w:val="both"/>
        <w:rPr>
          <w:sz w:val="24"/>
          <w:szCs w:val="24"/>
        </w:rPr>
      </w:pPr>
    </w:p>
    <w:p w:rsidR="00A11547" w:rsidRDefault="00A11547" w:rsidP="00AA2FAB">
      <w:pPr>
        <w:spacing w:after="0"/>
        <w:jc w:val="both"/>
        <w:rPr>
          <w:sz w:val="24"/>
          <w:szCs w:val="24"/>
        </w:rPr>
      </w:pPr>
      <w:r w:rsidRPr="00A11547">
        <w:rPr>
          <w:b/>
          <w:sz w:val="24"/>
          <w:szCs w:val="24"/>
        </w:rPr>
        <w:t>Kryterium wielkości emisji dwutlenku węgla</w:t>
      </w:r>
      <w:r>
        <w:rPr>
          <w:b/>
          <w:sz w:val="24"/>
          <w:szCs w:val="24"/>
        </w:rPr>
        <w:t xml:space="preserve"> </w:t>
      </w:r>
      <w:r w:rsidRPr="00A11547">
        <w:rPr>
          <w:b/>
          <w:sz w:val="24"/>
          <w:szCs w:val="24"/>
        </w:rPr>
        <w:t>(DW)</w:t>
      </w:r>
      <w:r>
        <w:rPr>
          <w:b/>
          <w:sz w:val="24"/>
          <w:szCs w:val="24"/>
        </w:rPr>
        <w:t xml:space="preserve"> </w:t>
      </w:r>
      <w:r w:rsidRPr="00A11547">
        <w:rPr>
          <w:sz w:val="24"/>
          <w:szCs w:val="24"/>
        </w:rPr>
        <w:t>będzie rozpatrywana</w:t>
      </w:r>
      <w:r>
        <w:rPr>
          <w:sz w:val="24"/>
          <w:szCs w:val="24"/>
        </w:rPr>
        <w:t xml:space="preserve"> na podstawi wielkości emisji dwutle</w:t>
      </w:r>
      <w:r w:rsidR="00070F54">
        <w:rPr>
          <w:sz w:val="24"/>
          <w:szCs w:val="24"/>
        </w:rPr>
        <w:t xml:space="preserve">nku węgla zmierzona </w:t>
      </w:r>
      <w:proofErr w:type="spellStart"/>
      <w:r w:rsidR="00070F54">
        <w:rPr>
          <w:sz w:val="24"/>
          <w:szCs w:val="24"/>
        </w:rPr>
        <w:t>wg</w:t>
      </w:r>
      <w:proofErr w:type="spellEnd"/>
      <w:r w:rsidR="00070F54">
        <w:rPr>
          <w:sz w:val="24"/>
          <w:szCs w:val="24"/>
        </w:rPr>
        <w:t>. procedur</w:t>
      </w:r>
      <w:r>
        <w:rPr>
          <w:sz w:val="24"/>
          <w:szCs w:val="24"/>
        </w:rPr>
        <w:t>y ustalonej dla celów badań homologacyjnych-wyrażona  w g/</w:t>
      </w:r>
      <w:proofErr w:type="spellStart"/>
      <w:r>
        <w:rPr>
          <w:sz w:val="24"/>
          <w:szCs w:val="24"/>
        </w:rPr>
        <w:t>km</w:t>
      </w:r>
      <w:proofErr w:type="spellEnd"/>
      <w:r>
        <w:rPr>
          <w:sz w:val="24"/>
          <w:szCs w:val="24"/>
        </w:rPr>
        <w:t>.</w:t>
      </w:r>
      <w:r w:rsidR="00070F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oceny ofert </w:t>
      </w:r>
      <w:r w:rsidR="00070F54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 xml:space="preserve">będzie brał pod uwagę oferowaną </w:t>
      </w:r>
      <w:r w:rsidR="00070F54">
        <w:rPr>
          <w:sz w:val="24"/>
          <w:szCs w:val="24"/>
        </w:rPr>
        <w:t>wielkość emisji dwutlenku wę</w:t>
      </w:r>
      <w:r w:rsidR="00E35090">
        <w:rPr>
          <w:sz w:val="24"/>
          <w:szCs w:val="24"/>
        </w:rPr>
        <w:t>gla w warunkach miejskich podanej przez Wykonawcę na Formularzy oferty,</w:t>
      </w:r>
    </w:p>
    <w:p w:rsidR="00E35090" w:rsidRDefault="00E35090" w:rsidP="00AA2FAB">
      <w:pPr>
        <w:spacing w:after="0"/>
        <w:jc w:val="both"/>
        <w:rPr>
          <w:sz w:val="24"/>
          <w:szCs w:val="24"/>
        </w:rPr>
      </w:pPr>
    </w:p>
    <w:p w:rsidR="00E35090" w:rsidRDefault="00E35090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Zamawiający o najmniejszej emisji dwutlenku węgla przyzna 10 punktów, a k</w:t>
      </w:r>
      <w:r w:rsidR="00070F54">
        <w:rPr>
          <w:sz w:val="24"/>
          <w:szCs w:val="24"/>
        </w:rPr>
        <w:t>a</w:t>
      </w:r>
      <w:r>
        <w:rPr>
          <w:sz w:val="24"/>
          <w:szCs w:val="24"/>
        </w:rPr>
        <w:t>żdej</w:t>
      </w:r>
      <w:r w:rsidR="00070F54">
        <w:rPr>
          <w:sz w:val="24"/>
          <w:szCs w:val="24"/>
        </w:rPr>
        <w:t xml:space="preserve"> nastę</w:t>
      </w:r>
      <w:r>
        <w:rPr>
          <w:sz w:val="24"/>
          <w:szCs w:val="24"/>
        </w:rPr>
        <w:t xml:space="preserve">pnej ofercie zostanie przyporządkowana liczba punktów proporcjonalnie mniejsza, </w:t>
      </w:r>
      <w:proofErr w:type="spellStart"/>
      <w:r>
        <w:rPr>
          <w:sz w:val="24"/>
          <w:szCs w:val="24"/>
        </w:rPr>
        <w:t>wg</w:t>
      </w:r>
      <w:proofErr w:type="spellEnd"/>
      <w:r>
        <w:rPr>
          <w:sz w:val="24"/>
          <w:szCs w:val="24"/>
        </w:rPr>
        <w:t>. wzoru</w:t>
      </w:r>
    </w:p>
    <w:p w:rsidR="00E35090" w:rsidRPr="00E35090" w:rsidRDefault="00E35090" w:rsidP="00AA2FAB">
      <w:pPr>
        <w:spacing w:after="0"/>
        <w:jc w:val="both"/>
        <w:rPr>
          <w:b/>
          <w:sz w:val="24"/>
          <w:szCs w:val="24"/>
        </w:rPr>
      </w:pPr>
      <w:r w:rsidRPr="00E35090">
        <w:rPr>
          <w:b/>
          <w:sz w:val="24"/>
          <w:szCs w:val="24"/>
        </w:rPr>
        <w:t xml:space="preserve">                            DW min.</w:t>
      </w:r>
    </w:p>
    <w:p w:rsidR="00E35090" w:rsidRPr="00E35090" w:rsidRDefault="00E35090" w:rsidP="00AA2FAB">
      <w:pPr>
        <w:spacing w:after="0"/>
        <w:jc w:val="both"/>
        <w:rPr>
          <w:b/>
          <w:sz w:val="24"/>
          <w:szCs w:val="24"/>
        </w:rPr>
      </w:pPr>
      <w:r w:rsidRPr="00E35090">
        <w:rPr>
          <w:b/>
          <w:sz w:val="24"/>
          <w:szCs w:val="24"/>
        </w:rPr>
        <w:t>DW=</w:t>
      </w:r>
      <w:r>
        <w:rPr>
          <w:sz w:val="24"/>
          <w:szCs w:val="24"/>
        </w:rPr>
        <w:t>-----------------------------------------</w:t>
      </w:r>
      <w:r w:rsidRPr="00E35090">
        <w:rPr>
          <w:b/>
          <w:sz w:val="24"/>
          <w:szCs w:val="24"/>
        </w:rPr>
        <w:t>x100x10%</w:t>
      </w:r>
      <w:r>
        <w:rPr>
          <w:sz w:val="24"/>
          <w:szCs w:val="24"/>
        </w:rPr>
        <w:t xml:space="preserve">              </w:t>
      </w:r>
      <w:r w:rsidRPr="00E35090">
        <w:rPr>
          <w:b/>
          <w:sz w:val="24"/>
          <w:szCs w:val="24"/>
        </w:rPr>
        <w:t>1 % -1 punkt</w:t>
      </w:r>
    </w:p>
    <w:p w:rsidR="00E35090" w:rsidRDefault="00E35090" w:rsidP="00AA2FA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E35090">
        <w:rPr>
          <w:b/>
          <w:sz w:val="24"/>
          <w:szCs w:val="24"/>
        </w:rPr>
        <w:t xml:space="preserve">DW </w:t>
      </w:r>
      <w:proofErr w:type="spellStart"/>
      <w:r>
        <w:rPr>
          <w:b/>
          <w:sz w:val="24"/>
          <w:szCs w:val="24"/>
        </w:rPr>
        <w:t>bad</w:t>
      </w:r>
      <w:proofErr w:type="spellEnd"/>
      <w:r>
        <w:rPr>
          <w:b/>
          <w:sz w:val="24"/>
          <w:szCs w:val="24"/>
        </w:rPr>
        <w:t>.</w:t>
      </w:r>
    </w:p>
    <w:p w:rsidR="00E35090" w:rsidRDefault="00E35090" w:rsidP="00AA2FAB">
      <w:pPr>
        <w:spacing w:after="0"/>
        <w:jc w:val="both"/>
        <w:rPr>
          <w:sz w:val="24"/>
          <w:szCs w:val="24"/>
        </w:rPr>
      </w:pPr>
      <w:r w:rsidRPr="00E35090">
        <w:rPr>
          <w:sz w:val="24"/>
          <w:szCs w:val="24"/>
        </w:rPr>
        <w:t>gdzie:</w:t>
      </w:r>
    </w:p>
    <w:p w:rsidR="00E35090" w:rsidRDefault="00E35090" w:rsidP="00AA2FAB">
      <w:pPr>
        <w:spacing w:after="0"/>
        <w:jc w:val="both"/>
        <w:rPr>
          <w:sz w:val="24"/>
          <w:szCs w:val="24"/>
        </w:rPr>
      </w:pPr>
    </w:p>
    <w:p w:rsidR="00E35090" w:rsidRDefault="00E35090" w:rsidP="00AA2FAB">
      <w:pPr>
        <w:spacing w:after="0"/>
        <w:jc w:val="both"/>
        <w:rPr>
          <w:sz w:val="24"/>
          <w:szCs w:val="24"/>
        </w:rPr>
      </w:pPr>
      <w:r w:rsidRPr="00584265">
        <w:rPr>
          <w:b/>
          <w:sz w:val="24"/>
          <w:szCs w:val="24"/>
        </w:rPr>
        <w:lastRenderedPageBreak/>
        <w:t>DW-</w:t>
      </w:r>
      <w:r w:rsidR="00584265">
        <w:rPr>
          <w:sz w:val="24"/>
          <w:szCs w:val="24"/>
        </w:rPr>
        <w:t xml:space="preserve"> </w:t>
      </w:r>
      <w:r>
        <w:rPr>
          <w:sz w:val="24"/>
          <w:szCs w:val="24"/>
        </w:rPr>
        <w:t>ilość punktów oferty badanej</w:t>
      </w:r>
      <w:r w:rsidR="00584265">
        <w:rPr>
          <w:sz w:val="24"/>
          <w:szCs w:val="24"/>
        </w:rPr>
        <w:t>,</w:t>
      </w:r>
    </w:p>
    <w:p w:rsidR="00584265" w:rsidRDefault="00584265" w:rsidP="00AA2FAB">
      <w:pPr>
        <w:spacing w:after="0"/>
        <w:jc w:val="both"/>
        <w:rPr>
          <w:sz w:val="24"/>
          <w:szCs w:val="24"/>
        </w:rPr>
      </w:pPr>
      <w:r w:rsidRPr="00584265">
        <w:rPr>
          <w:b/>
          <w:sz w:val="24"/>
          <w:szCs w:val="24"/>
        </w:rPr>
        <w:t>DW min</w:t>
      </w:r>
      <w:r>
        <w:rPr>
          <w:b/>
          <w:sz w:val="24"/>
          <w:szCs w:val="24"/>
        </w:rPr>
        <w:t xml:space="preserve">- </w:t>
      </w:r>
      <w:r w:rsidRPr="00584265">
        <w:rPr>
          <w:sz w:val="24"/>
          <w:szCs w:val="24"/>
        </w:rPr>
        <w:t xml:space="preserve">najmniejsza emisja dwutlenku </w:t>
      </w:r>
      <w:proofErr w:type="spellStart"/>
      <w:r w:rsidRPr="00584265">
        <w:rPr>
          <w:sz w:val="24"/>
          <w:szCs w:val="24"/>
        </w:rPr>
        <w:t>wegla</w:t>
      </w:r>
      <w:proofErr w:type="spellEnd"/>
      <w:r w:rsidRPr="00584265">
        <w:rPr>
          <w:sz w:val="24"/>
          <w:szCs w:val="24"/>
        </w:rPr>
        <w:t xml:space="preserve"> spośród wszystkich ofert niepodlegających odrzuceniu</w:t>
      </w:r>
      <w:r>
        <w:rPr>
          <w:sz w:val="24"/>
          <w:szCs w:val="24"/>
        </w:rPr>
        <w:t>,</w:t>
      </w:r>
    </w:p>
    <w:p w:rsidR="00584265" w:rsidRDefault="00584265" w:rsidP="00AA2FAB">
      <w:pPr>
        <w:spacing w:after="0"/>
        <w:jc w:val="both"/>
        <w:rPr>
          <w:sz w:val="24"/>
          <w:szCs w:val="24"/>
        </w:rPr>
      </w:pPr>
      <w:r w:rsidRPr="00584265">
        <w:rPr>
          <w:b/>
          <w:sz w:val="24"/>
          <w:szCs w:val="24"/>
        </w:rPr>
        <w:t xml:space="preserve">DW </w:t>
      </w:r>
      <w:proofErr w:type="spellStart"/>
      <w:r w:rsidRPr="00584265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 w:rsidRPr="00584265">
        <w:rPr>
          <w:b/>
          <w:sz w:val="24"/>
          <w:szCs w:val="24"/>
        </w:rPr>
        <w:t>d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emisja dwutlenku wę</w:t>
      </w:r>
      <w:r w:rsidRPr="00584265">
        <w:rPr>
          <w:sz w:val="24"/>
          <w:szCs w:val="24"/>
        </w:rPr>
        <w:t>gla oferty badanej</w:t>
      </w:r>
      <w:r>
        <w:rPr>
          <w:sz w:val="24"/>
          <w:szCs w:val="24"/>
        </w:rPr>
        <w:t>.</w:t>
      </w:r>
    </w:p>
    <w:p w:rsidR="00584265" w:rsidRDefault="00584265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Wielkość emisji spalin  </w:t>
      </w:r>
      <w:r w:rsidRPr="00584265">
        <w:rPr>
          <w:b/>
          <w:sz w:val="24"/>
          <w:szCs w:val="24"/>
        </w:rPr>
        <w:t>(E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wg</w:t>
      </w:r>
      <w:proofErr w:type="spellEnd"/>
      <w:r>
        <w:rPr>
          <w:sz w:val="24"/>
          <w:szCs w:val="24"/>
        </w:rPr>
        <w:t>. normy Euro</w:t>
      </w:r>
    </w:p>
    <w:p w:rsidR="00584265" w:rsidRDefault="00584265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Wielkość emi</w:t>
      </w:r>
      <w:r w:rsidR="00956DBA">
        <w:rPr>
          <w:sz w:val="24"/>
          <w:szCs w:val="24"/>
        </w:rPr>
        <w:t>sji spalin-łącznie jako wielkość</w:t>
      </w:r>
      <w:r>
        <w:rPr>
          <w:sz w:val="24"/>
          <w:szCs w:val="24"/>
        </w:rPr>
        <w:t xml:space="preserve"> emisji tlenków </w:t>
      </w:r>
      <w:proofErr w:type="spellStart"/>
      <w:r>
        <w:rPr>
          <w:sz w:val="24"/>
          <w:szCs w:val="24"/>
        </w:rPr>
        <w:t>azotu,cząstek</w:t>
      </w:r>
      <w:proofErr w:type="spellEnd"/>
      <w:r>
        <w:rPr>
          <w:sz w:val="24"/>
          <w:szCs w:val="24"/>
        </w:rPr>
        <w:t xml:space="preserve"> stałych oraz węglowodorów, zm</w:t>
      </w:r>
      <w:r w:rsidR="00956DBA">
        <w:rPr>
          <w:sz w:val="24"/>
          <w:szCs w:val="24"/>
        </w:rPr>
        <w:t>i</w:t>
      </w:r>
      <w:r>
        <w:rPr>
          <w:sz w:val="24"/>
          <w:szCs w:val="24"/>
        </w:rPr>
        <w:t xml:space="preserve">erzona </w:t>
      </w:r>
      <w:proofErr w:type="spellStart"/>
      <w:r>
        <w:rPr>
          <w:sz w:val="24"/>
          <w:szCs w:val="24"/>
        </w:rPr>
        <w:t>wg</w:t>
      </w:r>
      <w:proofErr w:type="spellEnd"/>
      <w:r>
        <w:rPr>
          <w:sz w:val="24"/>
          <w:szCs w:val="24"/>
        </w:rPr>
        <w:t xml:space="preserve">. procedury ustalonej dla celów homologacyjnych-wyrażana </w:t>
      </w:r>
      <w:proofErr w:type="spellStart"/>
      <w:r>
        <w:rPr>
          <w:sz w:val="24"/>
          <w:szCs w:val="24"/>
        </w:rPr>
        <w:t>wg</w:t>
      </w:r>
      <w:proofErr w:type="spellEnd"/>
      <w:r>
        <w:rPr>
          <w:sz w:val="24"/>
          <w:szCs w:val="24"/>
        </w:rPr>
        <w:t>.</w:t>
      </w:r>
      <w:r w:rsidR="00956DBA">
        <w:rPr>
          <w:sz w:val="24"/>
          <w:szCs w:val="24"/>
        </w:rPr>
        <w:t xml:space="preserve"> </w:t>
      </w:r>
      <w:r>
        <w:rPr>
          <w:sz w:val="24"/>
          <w:szCs w:val="24"/>
        </w:rPr>
        <w:t>normy Euro</w:t>
      </w:r>
    </w:p>
    <w:p w:rsidR="00584265" w:rsidRDefault="00584265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Ilość punktów dla każdej oferty zostanie wyliczona </w:t>
      </w:r>
      <w:proofErr w:type="spellStart"/>
      <w:r>
        <w:rPr>
          <w:sz w:val="24"/>
          <w:szCs w:val="24"/>
        </w:rPr>
        <w:t>wg</w:t>
      </w:r>
      <w:proofErr w:type="spellEnd"/>
      <w:r>
        <w:rPr>
          <w:sz w:val="24"/>
          <w:szCs w:val="24"/>
        </w:rPr>
        <w:t>. zasady:</w:t>
      </w:r>
    </w:p>
    <w:p w:rsidR="00584265" w:rsidRDefault="00584265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-w przypadku zaoferowania poziomu emisji spalin :Euro 6- Wykonawca otrzyma 10 punktów gdzie 1 %=1 pkt.</w:t>
      </w:r>
    </w:p>
    <w:p w:rsidR="00584265" w:rsidRDefault="00584265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Maksymalnie w tym kryterium można otrzymać 10 punktów.</w:t>
      </w:r>
    </w:p>
    <w:p w:rsidR="00584265" w:rsidRDefault="00584265" w:rsidP="00AA2FAB">
      <w:pPr>
        <w:spacing w:after="0"/>
        <w:jc w:val="both"/>
        <w:rPr>
          <w:sz w:val="24"/>
          <w:szCs w:val="24"/>
        </w:rPr>
      </w:pPr>
    </w:p>
    <w:p w:rsidR="00584265" w:rsidRDefault="00584265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2.Za najkorzystniejszą uznana zostanie ofert, która uzyska najwy</w:t>
      </w:r>
      <w:r w:rsidR="00956DBA">
        <w:rPr>
          <w:sz w:val="24"/>
          <w:szCs w:val="24"/>
        </w:rPr>
        <w:t>ższą</w:t>
      </w:r>
      <w:r>
        <w:rPr>
          <w:sz w:val="24"/>
          <w:szCs w:val="24"/>
        </w:rPr>
        <w:t xml:space="preserve">     </w:t>
      </w:r>
      <w:r w:rsidR="00956DBA">
        <w:rPr>
          <w:sz w:val="24"/>
          <w:szCs w:val="24"/>
        </w:rPr>
        <w:t>liczbę punktów po łącznej ocenie</w:t>
      </w:r>
      <w:r>
        <w:rPr>
          <w:sz w:val="24"/>
          <w:szCs w:val="24"/>
        </w:rPr>
        <w:t xml:space="preserve"> kryteriów nr.1,2,3</w:t>
      </w:r>
      <w:r w:rsidR="0030486C">
        <w:rPr>
          <w:sz w:val="24"/>
          <w:szCs w:val="24"/>
        </w:rPr>
        <w:t xml:space="preserve"> </w:t>
      </w:r>
      <w:r>
        <w:rPr>
          <w:sz w:val="24"/>
          <w:szCs w:val="24"/>
        </w:rPr>
        <w:t>i 4</w:t>
      </w:r>
    </w:p>
    <w:p w:rsidR="0030486C" w:rsidRDefault="0030486C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3.Sposobu obliczania ceny.</w:t>
      </w:r>
    </w:p>
    <w:p w:rsidR="0030486C" w:rsidRDefault="0030486C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3.1.Cenę oferty stanowi kwota podana w Formularzu ofert.</w:t>
      </w:r>
    </w:p>
    <w:p w:rsidR="0030486C" w:rsidRDefault="0030486C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3.2.Cena oferty musi zawierać wszelkie koszty niezbędne do prawidłowego zrealizowania zamówienia wynikające ze specyfikacji,</w:t>
      </w:r>
      <w:r w:rsidR="00956D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jak również koszty w niej </w:t>
      </w:r>
      <w:proofErr w:type="spellStart"/>
      <w:r>
        <w:rPr>
          <w:sz w:val="24"/>
          <w:szCs w:val="24"/>
        </w:rPr>
        <w:t>ujete</w:t>
      </w:r>
      <w:proofErr w:type="spellEnd"/>
      <w:r>
        <w:rPr>
          <w:sz w:val="24"/>
          <w:szCs w:val="24"/>
        </w:rPr>
        <w:t>, a bez których nie można wykonać zamówienia.</w:t>
      </w:r>
    </w:p>
    <w:p w:rsidR="0030486C" w:rsidRDefault="0030486C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3.3. Wykonawca na Formularzu ofertowym winien podać cenę netto oraz cenę  brutto zawierającą podatek VAT w wysokości zgodnej z obowiązującymi przepisami obejmującą wszystkie koszty związane z wykonaniem przedmiotu zamówienia</w:t>
      </w:r>
    </w:p>
    <w:p w:rsidR="0030486C" w:rsidRDefault="0030486C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3.4. Cena</w:t>
      </w:r>
      <w:r w:rsidR="00956DBA">
        <w:rPr>
          <w:sz w:val="24"/>
          <w:szCs w:val="24"/>
        </w:rPr>
        <w:t xml:space="preserve"> oferty ( z VA</w:t>
      </w:r>
      <w:r w:rsidR="00021968">
        <w:rPr>
          <w:sz w:val="24"/>
          <w:szCs w:val="24"/>
        </w:rPr>
        <w:t>T</w:t>
      </w:r>
      <w:r w:rsidR="00956DBA">
        <w:rPr>
          <w:sz w:val="24"/>
          <w:szCs w:val="24"/>
        </w:rPr>
        <w:t xml:space="preserve"> ) musi być wyraż</w:t>
      </w:r>
      <w:r>
        <w:rPr>
          <w:sz w:val="24"/>
          <w:szCs w:val="24"/>
        </w:rPr>
        <w:t>ona w polskich</w:t>
      </w:r>
      <w:r w:rsidR="002B0F99">
        <w:rPr>
          <w:sz w:val="24"/>
          <w:szCs w:val="24"/>
        </w:rPr>
        <w:t xml:space="preserve"> </w:t>
      </w:r>
      <w:r w:rsidR="00956DBA">
        <w:rPr>
          <w:sz w:val="24"/>
          <w:szCs w:val="24"/>
        </w:rPr>
        <w:t>złotych, liczbowo z dokładnością do dwóch miejsc po przecinku w ten sposób, że końcówki kwota wynoszące</w:t>
      </w:r>
      <w:r w:rsidR="00021968">
        <w:rPr>
          <w:sz w:val="24"/>
          <w:szCs w:val="24"/>
        </w:rPr>
        <w:t xml:space="preserve"> mniej ni 0,5 groszy pomija się</w:t>
      </w:r>
      <w:r w:rsidR="00956DBA">
        <w:rPr>
          <w:sz w:val="24"/>
          <w:szCs w:val="24"/>
        </w:rPr>
        <w:t xml:space="preserve"> końcówki kwot wynoszące 0,5 grosza i wyżej zaokrągla się do1 grosza.</w:t>
      </w:r>
      <w:r w:rsidR="009E0F4E">
        <w:rPr>
          <w:sz w:val="24"/>
          <w:szCs w:val="24"/>
        </w:rPr>
        <w:t xml:space="preserve"> </w:t>
      </w:r>
      <w:r w:rsidR="00956DBA">
        <w:rPr>
          <w:sz w:val="24"/>
          <w:szCs w:val="24"/>
        </w:rPr>
        <w:t>Cena oferty musi zawierać należny podatek VAT.</w:t>
      </w:r>
      <w:r w:rsidR="009E0F4E">
        <w:rPr>
          <w:sz w:val="24"/>
          <w:szCs w:val="24"/>
        </w:rPr>
        <w:t xml:space="preserve"> </w:t>
      </w:r>
      <w:r w:rsidR="00956DBA">
        <w:rPr>
          <w:sz w:val="24"/>
          <w:szCs w:val="24"/>
        </w:rPr>
        <w:t>Prawidłowe ustalenie stawki podatku VAT należy do obowiązku Wykonawcy, zgodnie z przepisami ustawy o podatku od towarów i usług oraz o podatku akcyzowym.</w:t>
      </w:r>
    </w:p>
    <w:p w:rsidR="00956DBA" w:rsidRDefault="00956DBA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4.W toku dokonywania oceny złożonych ofert Zamawiający może żądać udzielenia przez Wykonawcę wyjaśnień dotyczących treści złożonej oferty.</w:t>
      </w:r>
    </w:p>
    <w:p w:rsidR="00956DBA" w:rsidRDefault="00956DBA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5.Zamawiający poprawi w te</w:t>
      </w:r>
      <w:r w:rsidR="009E0F4E">
        <w:rPr>
          <w:sz w:val="24"/>
          <w:szCs w:val="24"/>
        </w:rPr>
        <w:t xml:space="preserve">kście oferty oczywiste </w:t>
      </w:r>
      <w:r>
        <w:rPr>
          <w:sz w:val="24"/>
          <w:szCs w:val="24"/>
        </w:rPr>
        <w:t>omyłki</w:t>
      </w:r>
      <w:r w:rsidR="009E0F4E">
        <w:rPr>
          <w:sz w:val="24"/>
          <w:szCs w:val="24"/>
        </w:rPr>
        <w:t xml:space="preserve"> pisarskie, informują</w:t>
      </w:r>
      <w:r w:rsidR="00021968">
        <w:rPr>
          <w:sz w:val="24"/>
          <w:szCs w:val="24"/>
        </w:rPr>
        <w:t>c</w:t>
      </w:r>
      <w:r w:rsidR="009E0F4E">
        <w:rPr>
          <w:sz w:val="24"/>
          <w:szCs w:val="24"/>
        </w:rPr>
        <w:t xml:space="preserve"> o tym niezwłocznie Wykonawcę, którego oferta została poprawiona. Przez oczywistą omyłkę pisarską w szczególności należy rozumieć widoczne, wbrew zamierzeniu niewłaściwe użycie wyrazu, widocznie mylną pisownie wyrazu, błąd gramatyczny, niezamierzone opuszczenie wyrazu (ów) lub jego części</w:t>
      </w:r>
    </w:p>
    <w:p w:rsidR="009E0F4E" w:rsidRDefault="009E0F4E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6.Zamawiający poprawi oczywiste omyłki rachunkowe, z uwzględnieniem konsekwencji rachunkowych dokonanych poprawek, informując o tym niezwłocznie Wykonawcę, którego oferta została poprawiona.</w:t>
      </w:r>
    </w:p>
    <w:p w:rsidR="009E0F4E" w:rsidRDefault="009E0F4E" w:rsidP="00AA2FAB">
      <w:pPr>
        <w:spacing w:after="0"/>
        <w:jc w:val="both"/>
        <w:rPr>
          <w:sz w:val="24"/>
          <w:szCs w:val="24"/>
        </w:rPr>
      </w:pPr>
    </w:p>
    <w:p w:rsidR="009E0F4E" w:rsidRDefault="009E0F4E" w:rsidP="00AA2FAB">
      <w:pPr>
        <w:spacing w:after="0"/>
        <w:jc w:val="both"/>
        <w:rPr>
          <w:sz w:val="28"/>
          <w:szCs w:val="28"/>
          <w:u w:val="single"/>
        </w:rPr>
      </w:pPr>
      <w:r w:rsidRPr="009E0F4E">
        <w:rPr>
          <w:sz w:val="28"/>
          <w:szCs w:val="28"/>
          <w:u w:val="single"/>
        </w:rPr>
        <w:t>OPIS SPOSOBU PRZYGOTOWANIA OFERTY</w:t>
      </w:r>
    </w:p>
    <w:p w:rsidR="009E0F4E" w:rsidRDefault="009E0F4E" w:rsidP="00AA2FAB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Ofertę należy sporządzić na załączonym formularzu ofertowym. Na ofertę składają się:</w:t>
      </w:r>
    </w:p>
    <w:p w:rsidR="009E0F4E" w:rsidRDefault="009E0F4E" w:rsidP="00AA2FAB">
      <w:pPr>
        <w:spacing w:after="0"/>
        <w:jc w:val="both"/>
        <w:rPr>
          <w:sz w:val="24"/>
          <w:szCs w:val="24"/>
        </w:rPr>
      </w:pPr>
      <w:r w:rsidRPr="009E0F4E">
        <w:rPr>
          <w:sz w:val="24"/>
          <w:szCs w:val="24"/>
        </w:rPr>
        <w:t>1.wypełniony formularz ofertowy wg</w:t>
      </w:r>
      <w:r w:rsidR="00070F54">
        <w:rPr>
          <w:sz w:val="24"/>
          <w:szCs w:val="24"/>
        </w:rPr>
        <w:t xml:space="preserve"> </w:t>
      </w:r>
      <w:r w:rsidRPr="009E0F4E">
        <w:rPr>
          <w:sz w:val="24"/>
          <w:szCs w:val="24"/>
        </w:rPr>
        <w:t>.wzoru stanowiącego zał. nr 1</w:t>
      </w:r>
      <w:r>
        <w:rPr>
          <w:sz w:val="24"/>
          <w:szCs w:val="24"/>
        </w:rPr>
        <w:t>,</w:t>
      </w:r>
    </w:p>
    <w:p w:rsidR="009E0F4E" w:rsidRDefault="009E0F4E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2.wypełniony formularz, opis/oświadczenie </w:t>
      </w:r>
      <w:proofErr w:type="spellStart"/>
      <w:r>
        <w:rPr>
          <w:sz w:val="24"/>
          <w:szCs w:val="24"/>
        </w:rPr>
        <w:t>wg</w:t>
      </w:r>
      <w:proofErr w:type="spellEnd"/>
      <w:r>
        <w:rPr>
          <w:sz w:val="24"/>
          <w:szCs w:val="24"/>
        </w:rPr>
        <w:t>. wzoru stanowiącego zał.</w:t>
      </w:r>
      <w:r w:rsidR="002D17A7">
        <w:rPr>
          <w:sz w:val="24"/>
          <w:szCs w:val="24"/>
        </w:rPr>
        <w:t xml:space="preserve"> </w:t>
      </w:r>
      <w:r>
        <w:rPr>
          <w:sz w:val="24"/>
          <w:szCs w:val="24"/>
        </w:rPr>
        <w:t>nr 2,</w:t>
      </w:r>
    </w:p>
    <w:p w:rsidR="005223B9" w:rsidRDefault="005223B9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3.odpis z właściwego rejestru lub z centralnej ewidencji i informacji o działalności gospodarczej,</w:t>
      </w:r>
    </w:p>
    <w:p w:rsidR="005223B9" w:rsidRDefault="005223B9" w:rsidP="00AA2F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4.pełnomocnictwo (jeżeli dotyczy) ,</w:t>
      </w:r>
    </w:p>
    <w:p w:rsidR="005223B9" w:rsidRDefault="005223B9" w:rsidP="00AA2FAB">
      <w:pPr>
        <w:spacing w:after="0"/>
        <w:jc w:val="both"/>
        <w:rPr>
          <w:sz w:val="24"/>
          <w:szCs w:val="24"/>
        </w:rPr>
      </w:pPr>
    </w:p>
    <w:p w:rsidR="005223B9" w:rsidRDefault="005223B9" w:rsidP="00AA2FAB">
      <w:pPr>
        <w:spacing w:after="0"/>
        <w:jc w:val="both"/>
        <w:rPr>
          <w:sz w:val="24"/>
          <w:szCs w:val="24"/>
          <w:u w:val="single"/>
        </w:rPr>
      </w:pPr>
      <w:r w:rsidRPr="005223B9">
        <w:rPr>
          <w:sz w:val="24"/>
          <w:szCs w:val="24"/>
          <w:u w:val="single"/>
        </w:rPr>
        <w:t>Wymagania podstawowe:</w:t>
      </w:r>
    </w:p>
    <w:p w:rsidR="008249DC" w:rsidRPr="008249DC" w:rsidRDefault="008249DC" w:rsidP="008249D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8249DC">
        <w:rPr>
          <w:sz w:val="24"/>
          <w:szCs w:val="24"/>
        </w:rPr>
        <w:t>Każdy Wykonawca może złożyć tylko jedną ofertę i zaproponować tylko jedną cenę.</w:t>
      </w:r>
      <w:r>
        <w:rPr>
          <w:sz w:val="24"/>
          <w:szCs w:val="24"/>
        </w:rPr>
        <w:t xml:space="preserve"> </w:t>
      </w:r>
      <w:r w:rsidRPr="008249DC">
        <w:rPr>
          <w:sz w:val="24"/>
          <w:szCs w:val="24"/>
        </w:rPr>
        <w:t>Złożenie przez Wykonawcę więcej niż jednej oferty spowoduje jej odrzucenie.</w:t>
      </w:r>
    </w:p>
    <w:p w:rsidR="008249DC" w:rsidRDefault="008249DC" w:rsidP="008249D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8249DC">
        <w:rPr>
          <w:sz w:val="24"/>
          <w:szCs w:val="24"/>
        </w:rPr>
        <w:t xml:space="preserve">Oferta </w:t>
      </w:r>
      <w:r>
        <w:rPr>
          <w:sz w:val="24"/>
          <w:szCs w:val="24"/>
        </w:rPr>
        <w:t>musi być podpisana przez osobę</w:t>
      </w:r>
      <w:r w:rsidRPr="008249DC">
        <w:rPr>
          <w:sz w:val="24"/>
          <w:szCs w:val="24"/>
        </w:rPr>
        <w:t xml:space="preserve"> lub osoby upoważnione do składania oświadczeń woli</w:t>
      </w:r>
      <w:r>
        <w:rPr>
          <w:sz w:val="24"/>
          <w:szCs w:val="24"/>
        </w:rPr>
        <w:t xml:space="preserve"> w imieniu Wykonawcy.</w:t>
      </w:r>
      <w:r w:rsidR="00EA29EC">
        <w:rPr>
          <w:sz w:val="24"/>
          <w:szCs w:val="24"/>
        </w:rPr>
        <w:t xml:space="preserve"> </w:t>
      </w:r>
      <w:r>
        <w:rPr>
          <w:sz w:val="24"/>
          <w:szCs w:val="24"/>
        </w:rPr>
        <w:t>Podpis winien być sporządzony w sposób umożliwiający jego identyfikację np.</w:t>
      </w:r>
      <w:r w:rsidR="00EA29EC">
        <w:rPr>
          <w:sz w:val="24"/>
          <w:szCs w:val="24"/>
        </w:rPr>
        <w:t xml:space="preserve"> złożony wraz z imienna pieczą</w:t>
      </w:r>
      <w:r>
        <w:rPr>
          <w:sz w:val="24"/>
          <w:szCs w:val="24"/>
        </w:rPr>
        <w:t>tką lub</w:t>
      </w:r>
      <w:r w:rsidR="00EA29EC">
        <w:rPr>
          <w:sz w:val="24"/>
          <w:szCs w:val="24"/>
        </w:rPr>
        <w:t xml:space="preserve"> czytelny ( z podaniem imienia i nazwiska).jeżeli z dokumentu określającego status prawny Wykonawcy lub pełnomocnictwa wynika, iż do reprezentowania Wykonawcy upoważnionych jest łącznie kilka osób, dokumenty wchodzące w skład oferty musza być podpisane przez wszystkie te osoby,</w:t>
      </w:r>
    </w:p>
    <w:p w:rsidR="00EA29EC" w:rsidRDefault="00EA29EC" w:rsidP="008249D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Upoważnienie osób podpisujący </w:t>
      </w:r>
      <w:r w:rsidR="00574290">
        <w:rPr>
          <w:sz w:val="24"/>
          <w:szCs w:val="24"/>
        </w:rPr>
        <w:t>ofertę do jej podpisania musi bezpośrednio wynikać z dokumentów dołączonych do oferty. Oznacza to, że jeżeli upoważnienie takie nie wynika wprost z oku menu stwierdzającego status prawny Wykonawcy to do oferty należy dołączyć oryginał lub poświadczoną notarialnie kopię stosownego pełnomocnictwa, określającego  jego zakres i wystawionego przez osoby do tego upoważnione.</w:t>
      </w:r>
    </w:p>
    <w:p w:rsidR="00574290" w:rsidRDefault="00574290" w:rsidP="008249D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Wykonawca ponosi wszelkie koszty związane z przygotowaniem i złożeniem ofert,</w:t>
      </w:r>
    </w:p>
    <w:p w:rsidR="00574290" w:rsidRDefault="00574290" w:rsidP="008249D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Zaleca się, aby Wykonawca zdobył wszelkie informacje, które mogą być konieczne do przygotowania oferty oraz podpisania umowy.</w:t>
      </w:r>
    </w:p>
    <w:p w:rsidR="00574290" w:rsidRDefault="00574290" w:rsidP="00574290">
      <w:pPr>
        <w:spacing w:after="0"/>
        <w:rPr>
          <w:sz w:val="24"/>
          <w:szCs w:val="24"/>
        </w:rPr>
      </w:pPr>
    </w:p>
    <w:p w:rsidR="00574290" w:rsidRDefault="00574290" w:rsidP="00574290">
      <w:pPr>
        <w:spacing w:after="0"/>
        <w:rPr>
          <w:sz w:val="24"/>
          <w:szCs w:val="24"/>
          <w:u w:val="single"/>
        </w:rPr>
      </w:pPr>
      <w:r w:rsidRPr="00574290">
        <w:rPr>
          <w:sz w:val="24"/>
          <w:szCs w:val="24"/>
          <w:u w:val="single"/>
        </w:rPr>
        <w:t>Forma oferty</w:t>
      </w:r>
      <w:r>
        <w:rPr>
          <w:sz w:val="24"/>
          <w:szCs w:val="24"/>
          <w:u w:val="single"/>
        </w:rPr>
        <w:t>:</w:t>
      </w:r>
    </w:p>
    <w:p w:rsidR="00574290" w:rsidRPr="005709AC" w:rsidRDefault="00574290" w:rsidP="00574290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5709AC">
        <w:rPr>
          <w:sz w:val="24"/>
          <w:szCs w:val="24"/>
        </w:rPr>
        <w:t>Zamawiający ustala wzór formularza ofertowego (zał.nr1 ),który powinien stanowić pierwszą stronę składanej ofert,</w:t>
      </w:r>
    </w:p>
    <w:p w:rsidR="00574290" w:rsidRDefault="00574290" w:rsidP="00574290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5709AC">
        <w:rPr>
          <w:sz w:val="24"/>
          <w:szCs w:val="24"/>
        </w:rPr>
        <w:t>O</w:t>
      </w:r>
      <w:r w:rsidR="005709AC">
        <w:rPr>
          <w:sz w:val="24"/>
          <w:szCs w:val="24"/>
        </w:rPr>
        <w:t>fertę</w:t>
      </w:r>
      <w:r w:rsidRPr="005709AC">
        <w:rPr>
          <w:sz w:val="24"/>
          <w:szCs w:val="24"/>
        </w:rPr>
        <w:t xml:space="preserve"> należy sporządzić pisemnie w języku polskim,</w:t>
      </w:r>
      <w:r w:rsidR="005709AC">
        <w:rPr>
          <w:sz w:val="24"/>
          <w:szCs w:val="24"/>
        </w:rPr>
        <w:t xml:space="preserve"> </w:t>
      </w:r>
      <w:r w:rsidRPr="005709AC">
        <w:rPr>
          <w:sz w:val="24"/>
          <w:szCs w:val="24"/>
        </w:rPr>
        <w:t>w jednym egzemplarzu.</w:t>
      </w:r>
      <w:r w:rsidR="005709AC">
        <w:rPr>
          <w:sz w:val="24"/>
          <w:szCs w:val="24"/>
        </w:rPr>
        <w:t xml:space="preserve"> Dokume</w:t>
      </w:r>
      <w:r w:rsidRPr="005709AC">
        <w:rPr>
          <w:sz w:val="24"/>
          <w:szCs w:val="24"/>
        </w:rPr>
        <w:t>nty sporządzone w języku obcym</w:t>
      </w:r>
      <w:r w:rsidR="005709AC" w:rsidRPr="005709AC">
        <w:rPr>
          <w:sz w:val="24"/>
          <w:szCs w:val="24"/>
        </w:rPr>
        <w:t xml:space="preserve"> są składane wraz z tłumaczeniem na język polski,</w:t>
      </w:r>
    </w:p>
    <w:p w:rsidR="005709AC" w:rsidRDefault="005709AC" w:rsidP="00574290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Ofertę należy sporządzić w sposób trwały ( np. na maszynie do pisania, komputerze, długopisem lub nieścieralnym atramentem,</w:t>
      </w:r>
    </w:p>
    <w:p w:rsidR="005709AC" w:rsidRDefault="005709AC" w:rsidP="00574290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Formularz ofertowy,</w:t>
      </w:r>
      <w:r w:rsidR="0060545B">
        <w:rPr>
          <w:sz w:val="24"/>
          <w:szCs w:val="24"/>
        </w:rPr>
        <w:t xml:space="preserve"> </w:t>
      </w:r>
      <w:r>
        <w:rPr>
          <w:sz w:val="24"/>
          <w:szCs w:val="24"/>
        </w:rPr>
        <w:t>oświadczenia Wykonawcy należy złożyć w formie oryginałów.</w:t>
      </w:r>
      <w:r w:rsidR="0060545B">
        <w:rPr>
          <w:sz w:val="24"/>
          <w:szCs w:val="24"/>
        </w:rPr>
        <w:t xml:space="preserve"> </w:t>
      </w:r>
      <w:r>
        <w:rPr>
          <w:sz w:val="24"/>
          <w:szCs w:val="24"/>
        </w:rPr>
        <w:t>Upoważnienia(pełnomocnictwa) należy złożyć w formie oryginałów lub kopii poświadczonej notarialnie.</w:t>
      </w:r>
      <w:r w:rsidR="0060545B">
        <w:rPr>
          <w:sz w:val="24"/>
          <w:szCs w:val="24"/>
        </w:rPr>
        <w:t xml:space="preserve"> </w:t>
      </w:r>
      <w:r>
        <w:rPr>
          <w:sz w:val="24"/>
          <w:szCs w:val="24"/>
        </w:rPr>
        <w:t>Pozostałe dokumenty muszą być złożone</w:t>
      </w:r>
      <w:r w:rsidR="007B4A1E">
        <w:rPr>
          <w:sz w:val="24"/>
          <w:szCs w:val="24"/>
        </w:rPr>
        <w:t xml:space="preserve"> lob kopii poświadczonej za zgodność z oryginałem przez Wykonaw</w:t>
      </w:r>
      <w:r w:rsidR="0060545B">
        <w:rPr>
          <w:sz w:val="24"/>
          <w:szCs w:val="24"/>
        </w:rPr>
        <w:t>c</w:t>
      </w:r>
      <w:r w:rsidR="007B4A1E">
        <w:rPr>
          <w:sz w:val="24"/>
          <w:szCs w:val="24"/>
        </w:rPr>
        <w:t>ę.</w:t>
      </w:r>
      <w:r w:rsidR="0060545B">
        <w:rPr>
          <w:sz w:val="24"/>
          <w:szCs w:val="24"/>
        </w:rPr>
        <w:t xml:space="preserve"> </w:t>
      </w:r>
      <w:r w:rsidR="007B4A1E">
        <w:rPr>
          <w:sz w:val="24"/>
          <w:szCs w:val="24"/>
        </w:rPr>
        <w:t>Dokumenty złożo</w:t>
      </w:r>
      <w:r w:rsidR="002D17A7">
        <w:rPr>
          <w:sz w:val="24"/>
          <w:szCs w:val="24"/>
        </w:rPr>
        <w:t>ne w formie kserokopii muszą być</w:t>
      </w:r>
      <w:r w:rsidR="007B4A1E">
        <w:rPr>
          <w:sz w:val="24"/>
          <w:szCs w:val="24"/>
        </w:rPr>
        <w:t xml:space="preserve"> opatrzone na każdej zapisanej stronie</w:t>
      </w:r>
      <w:r w:rsidR="0060545B">
        <w:rPr>
          <w:sz w:val="24"/>
          <w:szCs w:val="24"/>
        </w:rPr>
        <w:t xml:space="preserve">  klauzulą ”ZA ZGODNOŚĆ Z ORYGINAŁEM” i</w:t>
      </w:r>
      <w:r w:rsidR="007B4A1E">
        <w:rPr>
          <w:sz w:val="24"/>
          <w:szCs w:val="24"/>
        </w:rPr>
        <w:t xml:space="preserve"> </w:t>
      </w:r>
      <w:r w:rsidR="0060545B">
        <w:rPr>
          <w:sz w:val="24"/>
          <w:szCs w:val="24"/>
        </w:rPr>
        <w:t xml:space="preserve">poświadczone </w:t>
      </w:r>
      <w:r w:rsidR="007B4A1E">
        <w:rPr>
          <w:sz w:val="24"/>
          <w:szCs w:val="24"/>
        </w:rPr>
        <w:t xml:space="preserve">ZA ZGODNOŚĆ Z ORYGINAŁEM </w:t>
      </w:r>
      <w:r w:rsidR="0060545B">
        <w:rPr>
          <w:sz w:val="24"/>
          <w:szCs w:val="24"/>
        </w:rPr>
        <w:t xml:space="preserve"> przez </w:t>
      </w:r>
      <w:r w:rsidR="007B4A1E">
        <w:rPr>
          <w:sz w:val="24"/>
          <w:szCs w:val="24"/>
        </w:rPr>
        <w:t>Wykonaw</w:t>
      </w:r>
      <w:r w:rsidR="0060545B">
        <w:rPr>
          <w:sz w:val="24"/>
          <w:szCs w:val="24"/>
        </w:rPr>
        <w:t>c</w:t>
      </w:r>
      <w:r w:rsidR="007B4A1E">
        <w:rPr>
          <w:sz w:val="24"/>
          <w:szCs w:val="24"/>
        </w:rPr>
        <w:t>ę.</w:t>
      </w:r>
    </w:p>
    <w:p w:rsidR="007B4A1E" w:rsidRDefault="007B4A1E" w:rsidP="00574290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Zamawiający może żądać przed</w:t>
      </w:r>
      <w:r w:rsidR="0060545B">
        <w:rPr>
          <w:sz w:val="24"/>
          <w:szCs w:val="24"/>
        </w:rPr>
        <w:t>s</w:t>
      </w:r>
      <w:r>
        <w:rPr>
          <w:sz w:val="24"/>
          <w:szCs w:val="24"/>
        </w:rPr>
        <w:t>tawienia oryginału lub notarialnie poświadczonej kopii dokumentu, gdy złożona kopia dokumentu jest nieczytelna lub budzi wątpliwości, co do jej prawdziwości,</w:t>
      </w:r>
    </w:p>
    <w:p w:rsidR="007B4A1E" w:rsidRDefault="007B4A1E" w:rsidP="00574290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Ofertę należy złożyć w nieprzejrzystym, trwale zamkniętym opakowaniu (np. kopercie),uniemożliwiającym bezśladowe otwarcie i zapoznanie się z treścią oferty przed upływem terminu otwarcia ofert. </w:t>
      </w:r>
      <w:r w:rsidRPr="007B4A1E">
        <w:rPr>
          <w:b/>
          <w:sz w:val="24"/>
          <w:szCs w:val="24"/>
        </w:rPr>
        <w:t xml:space="preserve">Ofertę należy złożyć do dnia </w:t>
      </w:r>
      <w:r w:rsidR="00006E49">
        <w:rPr>
          <w:b/>
          <w:sz w:val="24"/>
          <w:szCs w:val="24"/>
        </w:rPr>
        <w:t>15</w:t>
      </w:r>
      <w:r w:rsidRPr="007B4A1E">
        <w:rPr>
          <w:b/>
          <w:sz w:val="24"/>
          <w:szCs w:val="24"/>
        </w:rPr>
        <w:t xml:space="preserve"> </w:t>
      </w:r>
      <w:r w:rsidR="00006E49">
        <w:rPr>
          <w:b/>
          <w:sz w:val="24"/>
          <w:szCs w:val="24"/>
        </w:rPr>
        <w:t xml:space="preserve">czerwca </w:t>
      </w:r>
      <w:r w:rsidRPr="007B4A1E">
        <w:rPr>
          <w:b/>
          <w:sz w:val="24"/>
          <w:szCs w:val="24"/>
        </w:rPr>
        <w:t>2023 r. do godz.10.00 do Ośrodka Pomocy Społecznej ul.</w:t>
      </w:r>
      <w:r w:rsidR="0060545B">
        <w:rPr>
          <w:b/>
          <w:sz w:val="24"/>
          <w:szCs w:val="24"/>
        </w:rPr>
        <w:t xml:space="preserve"> </w:t>
      </w:r>
      <w:r w:rsidRPr="007B4A1E">
        <w:rPr>
          <w:b/>
          <w:sz w:val="24"/>
          <w:szCs w:val="24"/>
        </w:rPr>
        <w:t>Wł.</w:t>
      </w:r>
      <w:r>
        <w:rPr>
          <w:b/>
          <w:sz w:val="24"/>
          <w:szCs w:val="24"/>
        </w:rPr>
        <w:t xml:space="preserve"> </w:t>
      </w:r>
      <w:r w:rsidRPr="007B4A1E">
        <w:rPr>
          <w:b/>
          <w:sz w:val="24"/>
          <w:szCs w:val="24"/>
        </w:rPr>
        <w:t xml:space="preserve">Jagiełły 41 ,62-010 Pobiedziska </w:t>
      </w:r>
      <w:r>
        <w:rPr>
          <w:b/>
          <w:sz w:val="24"/>
          <w:szCs w:val="24"/>
        </w:rPr>
        <w:t>–</w:t>
      </w:r>
      <w:r w:rsidRPr="007B4A1E">
        <w:rPr>
          <w:b/>
          <w:sz w:val="24"/>
          <w:szCs w:val="24"/>
          <w:u w:val="single"/>
        </w:rPr>
        <w:t>Sekretariat</w:t>
      </w:r>
      <w:r>
        <w:rPr>
          <w:b/>
          <w:sz w:val="24"/>
          <w:szCs w:val="24"/>
          <w:u w:val="single"/>
        </w:rPr>
        <w:t>.</w:t>
      </w:r>
    </w:p>
    <w:p w:rsidR="007B4A1E" w:rsidRDefault="007B4A1E" w:rsidP="007B4A1E">
      <w:pPr>
        <w:pStyle w:val="Akapitzlist"/>
        <w:spacing w:after="0"/>
        <w:ind w:left="360"/>
        <w:rPr>
          <w:sz w:val="24"/>
          <w:szCs w:val="24"/>
        </w:rPr>
      </w:pPr>
      <w:r w:rsidRPr="007B4A1E">
        <w:rPr>
          <w:sz w:val="24"/>
          <w:szCs w:val="24"/>
        </w:rPr>
        <w:t>Ofertę</w:t>
      </w:r>
      <w:r>
        <w:rPr>
          <w:sz w:val="24"/>
          <w:szCs w:val="24"/>
        </w:rPr>
        <w:t xml:space="preserve"> należy zaadresować i opisać w następujący sposób:</w:t>
      </w:r>
    </w:p>
    <w:p w:rsidR="007B4A1E" w:rsidRDefault="007B4A1E" w:rsidP="007B4A1E">
      <w:pPr>
        <w:pStyle w:val="Akapitzlist"/>
        <w:spacing w:after="0"/>
        <w:ind w:left="360"/>
        <w:rPr>
          <w:sz w:val="24"/>
          <w:szCs w:val="24"/>
        </w:rPr>
      </w:pPr>
    </w:p>
    <w:p w:rsidR="007B4A1E" w:rsidRDefault="007B4A1E" w:rsidP="007B4A1E">
      <w:pPr>
        <w:pStyle w:val="Akapitzlist"/>
        <w:spacing w:after="0"/>
        <w:ind w:left="360"/>
        <w:rPr>
          <w:sz w:val="24"/>
          <w:szCs w:val="24"/>
        </w:rPr>
      </w:pPr>
    </w:p>
    <w:p w:rsidR="007B4A1E" w:rsidRPr="006935DA" w:rsidRDefault="007B4A1E" w:rsidP="006935DA">
      <w:pPr>
        <w:pStyle w:val="Akapitzlist"/>
        <w:spacing w:after="0"/>
        <w:ind w:left="360"/>
        <w:jc w:val="center"/>
        <w:rPr>
          <w:b/>
          <w:sz w:val="24"/>
          <w:szCs w:val="24"/>
        </w:rPr>
      </w:pPr>
      <w:r w:rsidRPr="006935DA">
        <w:rPr>
          <w:b/>
          <w:sz w:val="24"/>
          <w:szCs w:val="24"/>
        </w:rPr>
        <w:t>Ośrodek Pomocy Społecznej</w:t>
      </w:r>
    </w:p>
    <w:p w:rsidR="007B4A1E" w:rsidRPr="006935DA" w:rsidRDefault="007B4A1E" w:rsidP="006935DA">
      <w:pPr>
        <w:pStyle w:val="Akapitzlist"/>
        <w:spacing w:after="0"/>
        <w:ind w:left="360"/>
        <w:jc w:val="center"/>
        <w:rPr>
          <w:b/>
          <w:sz w:val="24"/>
          <w:szCs w:val="24"/>
        </w:rPr>
      </w:pPr>
      <w:r w:rsidRPr="006935DA">
        <w:rPr>
          <w:b/>
          <w:sz w:val="24"/>
          <w:szCs w:val="24"/>
        </w:rPr>
        <w:t>ul. Wł. Jagiełły 41</w:t>
      </w:r>
    </w:p>
    <w:p w:rsidR="007B4A1E" w:rsidRPr="006935DA" w:rsidRDefault="007B4A1E" w:rsidP="006935DA">
      <w:pPr>
        <w:pStyle w:val="Akapitzlist"/>
        <w:spacing w:after="0"/>
        <w:ind w:left="360"/>
        <w:jc w:val="center"/>
        <w:rPr>
          <w:b/>
          <w:sz w:val="24"/>
          <w:szCs w:val="24"/>
        </w:rPr>
      </w:pPr>
      <w:r w:rsidRPr="006935DA">
        <w:rPr>
          <w:b/>
          <w:sz w:val="24"/>
          <w:szCs w:val="24"/>
        </w:rPr>
        <w:t>62-010 Pobiedziska</w:t>
      </w:r>
    </w:p>
    <w:p w:rsidR="007B4A1E" w:rsidRPr="006935DA" w:rsidRDefault="007B4A1E" w:rsidP="006935DA">
      <w:pPr>
        <w:pStyle w:val="Akapitzlist"/>
        <w:spacing w:after="0"/>
        <w:ind w:left="360"/>
        <w:jc w:val="center"/>
        <w:rPr>
          <w:b/>
          <w:sz w:val="24"/>
          <w:szCs w:val="24"/>
        </w:rPr>
      </w:pPr>
      <w:r w:rsidRPr="006935DA">
        <w:rPr>
          <w:b/>
          <w:sz w:val="24"/>
          <w:szCs w:val="24"/>
        </w:rPr>
        <w:t>OFERTA –Zakup samochodu osobowego”</w:t>
      </w:r>
    </w:p>
    <w:p w:rsidR="007B4A1E" w:rsidRDefault="007B4A1E" w:rsidP="007B4A1E">
      <w:pPr>
        <w:pStyle w:val="Akapitzlist"/>
        <w:spacing w:after="0"/>
        <w:ind w:left="360"/>
        <w:rPr>
          <w:b/>
          <w:sz w:val="24"/>
          <w:szCs w:val="24"/>
        </w:rPr>
      </w:pPr>
      <w:r w:rsidRPr="006935DA">
        <w:rPr>
          <w:b/>
          <w:sz w:val="24"/>
          <w:szCs w:val="24"/>
        </w:rPr>
        <w:t>Nie otwiera</w:t>
      </w:r>
      <w:r w:rsidR="006935DA">
        <w:rPr>
          <w:b/>
          <w:sz w:val="24"/>
          <w:szCs w:val="24"/>
        </w:rPr>
        <w:t xml:space="preserve">ć przed terminem otwarcia ofert </w:t>
      </w:r>
      <w:r w:rsidRPr="006935DA">
        <w:rPr>
          <w:b/>
          <w:sz w:val="24"/>
          <w:szCs w:val="24"/>
        </w:rPr>
        <w:t xml:space="preserve">tj. </w:t>
      </w:r>
      <w:r w:rsidR="006935DA" w:rsidRPr="006935DA">
        <w:rPr>
          <w:b/>
          <w:sz w:val="24"/>
          <w:szCs w:val="24"/>
        </w:rPr>
        <w:t>20 kwietnia 2023r.przed godz.10,30</w:t>
      </w:r>
    </w:p>
    <w:p w:rsidR="006935DA" w:rsidRDefault="006935DA" w:rsidP="007B4A1E">
      <w:pPr>
        <w:pStyle w:val="Akapitzlist"/>
        <w:spacing w:after="0"/>
        <w:ind w:left="360"/>
        <w:rPr>
          <w:b/>
          <w:sz w:val="24"/>
          <w:szCs w:val="24"/>
        </w:rPr>
      </w:pPr>
    </w:p>
    <w:p w:rsidR="006935DA" w:rsidRDefault="006935DA" w:rsidP="007B4A1E">
      <w:pPr>
        <w:pStyle w:val="Akapitzlist"/>
        <w:spacing w:after="0"/>
        <w:ind w:left="360"/>
        <w:rPr>
          <w:sz w:val="24"/>
          <w:szCs w:val="24"/>
          <w:u w:val="single"/>
        </w:rPr>
      </w:pPr>
      <w:r w:rsidRPr="006935DA">
        <w:rPr>
          <w:sz w:val="24"/>
          <w:szCs w:val="24"/>
          <w:u w:val="single"/>
        </w:rPr>
        <w:t>INFORMACJE O SPOSOBIE POROZUMIEWANIA SIĘ ZAMAWIAJĄCEGO Z WYKONAWCAMI ORAZ PRZEKAZYWANIA OŚWIADCZEŃ LUB DOKUMENTÓW, A TAKŻE WSKAZANIE OSÓB UPRAWNIONYCH DO POROZUMIEWANIA SIĘ Z WYKONAWCAMI</w:t>
      </w:r>
    </w:p>
    <w:p w:rsidR="006935DA" w:rsidRDefault="006935DA" w:rsidP="007B4A1E">
      <w:pPr>
        <w:pStyle w:val="Akapitzlist"/>
        <w:spacing w:after="0"/>
        <w:ind w:left="360"/>
        <w:rPr>
          <w:sz w:val="24"/>
          <w:szCs w:val="24"/>
          <w:u w:val="single"/>
        </w:rPr>
      </w:pPr>
    </w:p>
    <w:p w:rsidR="006935DA" w:rsidRDefault="006935DA" w:rsidP="006935DA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6935DA">
        <w:rPr>
          <w:sz w:val="24"/>
          <w:szCs w:val="24"/>
        </w:rPr>
        <w:t>Zamawiający informuje</w:t>
      </w:r>
      <w:r>
        <w:rPr>
          <w:sz w:val="24"/>
          <w:szCs w:val="24"/>
        </w:rPr>
        <w:t xml:space="preserve"> ,że urzęduje w dniach pracujących:</w:t>
      </w:r>
    </w:p>
    <w:p w:rsidR="006935DA" w:rsidRDefault="006935DA" w:rsidP="006935D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35DA">
        <w:rPr>
          <w:sz w:val="24"/>
          <w:szCs w:val="24"/>
        </w:rPr>
        <w:t xml:space="preserve"> poniedzia</w:t>
      </w:r>
      <w:r>
        <w:rPr>
          <w:sz w:val="24"/>
          <w:szCs w:val="24"/>
        </w:rPr>
        <w:t>łek</w:t>
      </w:r>
      <w:r w:rsidRPr="006935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godz. 8°°-16°°</w:t>
      </w:r>
    </w:p>
    <w:p w:rsidR="006935DA" w:rsidRDefault="006935DA" w:rsidP="006935D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wtorek </w:t>
      </w:r>
      <w:r w:rsidRPr="006935DA">
        <w:rPr>
          <w:sz w:val="24"/>
          <w:szCs w:val="24"/>
        </w:rPr>
        <w:t>do piątku w godz.</w:t>
      </w:r>
      <w:r>
        <w:rPr>
          <w:sz w:val="24"/>
          <w:szCs w:val="24"/>
        </w:rPr>
        <w:t>7°°-15°°</w:t>
      </w:r>
    </w:p>
    <w:p w:rsidR="006935DA" w:rsidRDefault="006935DA" w:rsidP="006935DA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Zamawiający dopuszcza porozumiewanie się za pomocą środków komunikacji elektronicznej, przy przekazywaniu następujących dokumentów:</w:t>
      </w:r>
    </w:p>
    <w:p w:rsidR="006935DA" w:rsidRDefault="006935DA" w:rsidP="006935DA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Pytania i wyjaśnienia dotyczące treści zapytania ofertowego,</w:t>
      </w:r>
    </w:p>
    <w:p w:rsidR="006935DA" w:rsidRDefault="006935DA" w:rsidP="006935DA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Zmiana treści zapytania ofertowego,</w:t>
      </w:r>
      <w:r w:rsidR="00560D8F">
        <w:rPr>
          <w:sz w:val="24"/>
          <w:szCs w:val="24"/>
        </w:rPr>
        <w:t xml:space="preserve"> </w:t>
      </w:r>
      <w:r>
        <w:rPr>
          <w:sz w:val="24"/>
          <w:szCs w:val="24"/>
        </w:rPr>
        <w:t>wniosek o udzielenie wyjaśnienia treści ofert,</w:t>
      </w:r>
    </w:p>
    <w:p w:rsidR="006935DA" w:rsidRDefault="006935DA" w:rsidP="006935DA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Wniosek o udzielenie wyjaśnień dotyczących elementów oferty mających wpływ na wysokość ceny oraz odpowiedź Wykonawcy</w:t>
      </w:r>
    </w:p>
    <w:p w:rsidR="006935DA" w:rsidRDefault="006935DA" w:rsidP="006935DA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Informacja o poprawieniu ofert,</w:t>
      </w:r>
    </w:p>
    <w:p w:rsidR="006935DA" w:rsidRDefault="006935DA" w:rsidP="006935DA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Oświadczenie Wykonawcy w kwestii wyrażenia zgody</w:t>
      </w:r>
      <w:r w:rsidR="00535561">
        <w:rPr>
          <w:sz w:val="24"/>
          <w:szCs w:val="24"/>
        </w:rPr>
        <w:t xml:space="preserve"> na oprawienie omyłek</w:t>
      </w:r>
    </w:p>
    <w:p w:rsidR="00535561" w:rsidRDefault="00535561" w:rsidP="006935DA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Zawiadomienie o odrzuceniu oferty, o wyborze najkorzystniejszej </w:t>
      </w:r>
      <w:r w:rsidR="00560D8F">
        <w:rPr>
          <w:sz w:val="24"/>
          <w:szCs w:val="24"/>
        </w:rPr>
        <w:t>oferty, o uniewa</w:t>
      </w:r>
      <w:r>
        <w:rPr>
          <w:sz w:val="24"/>
          <w:szCs w:val="24"/>
        </w:rPr>
        <w:t>ż</w:t>
      </w:r>
      <w:r w:rsidR="00560D8F">
        <w:rPr>
          <w:sz w:val="24"/>
          <w:szCs w:val="24"/>
        </w:rPr>
        <w:t>nieniu postę</w:t>
      </w:r>
      <w:r>
        <w:rPr>
          <w:sz w:val="24"/>
          <w:szCs w:val="24"/>
        </w:rPr>
        <w:t>powania</w:t>
      </w:r>
      <w:r w:rsidR="0060545B">
        <w:rPr>
          <w:sz w:val="24"/>
          <w:szCs w:val="24"/>
        </w:rPr>
        <w:t>.</w:t>
      </w:r>
    </w:p>
    <w:p w:rsidR="0060545B" w:rsidRDefault="0060545B" w:rsidP="0060545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Jeżeli Zamawiający lub Wykonawca przekazują ww. oświadczenia,</w:t>
      </w:r>
      <w:r w:rsidR="00ED4212">
        <w:rPr>
          <w:sz w:val="24"/>
          <w:szCs w:val="24"/>
        </w:rPr>
        <w:t xml:space="preserve"> </w:t>
      </w:r>
      <w:r>
        <w:rPr>
          <w:sz w:val="24"/>
          <w:szCs w:val="24"/>
        </w:rPr>
        <w:t>wnioski, zawiadomienia oraz inf</w:t>
      </w:r>
      <w:r w:rsidR="002D17A7">
        <w:rPr>
          <w:sz w:val="24"/>
          <w:szCs w:val="24"/>
        </w:rPr>
        <w:t>ormacje za pośrednictwem przy uż</w:t>
      </w:r>
      <w:r>
        <w:rPr>
          <w:sz w:val="24"/>
          <w:szCs w:val="24"/>
        </w:rPr>
        <w:t>yciu środków komunikacji elektronicznej każda ze stron na żądanie drugiej strony niezwłocznie potwierdza fakt ich otrzym</w:t>
      </w:r>
      <w:r w:rsidR="00ED4212">
        <w:rPr>
          <w:sz w:val="24"/>
          <w:szCs w:val="24"/>
        </w:rPr>
        <w:t>a</w:t>
      </w:r>
      <w:r>
        <w:rPr>
          <w:sz w:val="24"/>
          <w:szCs w:val="24"/>
        </w:rPr>
        <w:t>nia</w:t>
      </w:r>
      <w:r w:rsidR="00ED4212">
        <w:rPr>
          <w:sz w:val="24"/>
          <w:szCs w:val="24"/>
        </w:rPr>
        <w:t>. Dowód transmisji danych oz</w:t>
      </w:r>
      <w:r>
        <w:rPr>
          <w:sz w:val="24"/>
          <w:szCs w:val="24"/>
        </w:rPr>
        <w:t>nac</w:t>
      </w:r>
      <w:r w:rsidR="00ED4212">
        <w:rPr>
          <w:sz w:val="24"/>
          <w:szCs w:val="24"/>
        </w:rPr>
        <w:t>z</w:t>
      </w:r>
      <w:r>
        <w:rPr>
          <w:sz w:val="24"/>
          <w:szCs w:val="24"/>
        </w:rPr>
        <w:t>a, że Wykon</w:t>
      </w:r>
      <w:r w:rsidR="00ED4212">
        <w:rPr>
          <w:sz w:val="24"/>
          <w:szCs w:val="24"/>
        </w:rPr>
        <w:t>a</w:t>
      </w:r>
      <w:r>
        <w:rPr>
          <w:sz w:val="24"/>
          <w:szCs w:val="24"/>
        </w:rPr>
        <w:t>wca otrzymał korespondencję w momencie jej przekazania przez Zamawiaj</w:t>
      </w:r>
      <w:r w:rsidR="00ED4212">
        <w:rPr>
          <w:sz w:val="24"/>
          <w:szCs w:val="24"/>
        </w:rPr>
        <w:t>ącego, niezależnie od ewentualnego potwierdzenia faktu jej otrzymania.</w:t>
      </w:r>
    </w:p>
    <w:p w:rsidR="00ED4212" w:rsidRDefault="00ED4212" w:rsidP="0060545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Zamawiający nie ponosi odpowiedzialności za niesprawne działanie urządzeń Wykonawcy.</w:t>
      </w:r>
    </w:p>
    <w:p w:rsidR="00ED4212" w:rsidRDefault="00ED4212" w:rsidP="0060545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 do korespondencji elektronicznej </w:t>
      </w:r>
      <w:hyperlink r:id="rId9" w:history="1">
        <w:r w:rsidRPr="00CA1C51">
          <w:rPr>
            <w:rStyle w:val="Hipercze"/>
            <w:sz w:val="24"/>
            <w:szCs w:val="24"/>
          </w:rPr>
          <w:t>ops@opspobiedziska.pl</w:t>
        </w:r>
      </w:hyperlink>
      <w:r>
        <w:rPr>
          <w:sz w:val="24"/>
          <w:szCs w:val="24"/>
        </w:rPr>
        <w:t xml:space="preserve"> lub na adres Ośrodek Pomocy Społecznej ul. Wł. Jagiełły 41 62-010 Pobiedziska</w:t>
      </w:r>
    </w:p>
    <w:p w:rsidR="00ED4212" w:rsidRDefault="00ED4212" w:rsidP="0060545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Wykonawca może zwrócić się do Zamawiającego o wyjaśnienie treści opisu przedmiotu zamówienia lub zapytania ofertowego.</w:t>
      </w:r>
    </w:p>
    <w:p w:rsidR="00ED4212" w:rsidRDefault="00ED4212" w:rsidP="0060545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postępowaniu  oświadczenia składa się w formie pisemnej</w:t>
      </w:r>
    </w:p>
    <w:p w:rsidR="00ED4212" w:rsidRDefault="00ED4212" w:rsidP="0060545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Osobą do kontaktu jest Iwona Matysiak, adres e-mail </w:t>
      </w:r>
      <w:hyperlink r:id="rId10" w:history="1">
        <w:r w:rsidR="00F406B2" w:rsidRPr="00CA1C51">
          <w:rPr>
            <w:rStyle w:val="Hipercze"/>
            <w:sz w:val="24"/>
            <w:szCs w:val="24"/>
          </w:rPr>
          <w:t>i.matysiak@opspobiedziska.pl</w:t>
        </w:r>
      </w:hyperlink>
      <w:r w:rsidR="00F406B2">
        <w:rPr>
          <w:sz w:val="24"/>
          <w:szCs w:val="24"/>
        </w:rPr>
        <w:t xml:space="preserve"> oraz Małgorzata Piotrowska ,adres e-mail </w:t>
      </w:r>
      <w:hyperlink r:id="rId11" w:history="1">
        <w:r w:rsidR="00F406B2" w:rsidRPr="00CA1C51">
          <w:rPr>
            <w:rStyle w:val="Hipercze"/>
            <w:sz w:val="24"/>
            <w:szCs w:val="24"/>
          </w:rPr>
          <w:t>m.piotrowska@opspobiedziska.pl</w:t>
        </w:r>
      </w:hyperlink>
    </w:p>
    <w:p w:rsidR="00F406B2" w:rsidRDefault="00F406B2" w:rsidP="00B525EA">
      <w:pPr>
        <w:pStyle w:val="Akapitzlist"/>
        <w:spacing w:after="0"/>
        <w:rPr>
          <w:sz w:val="24"/>
          <w:szCs w:val="24"/>
        </w:rPr>
      </w:pPr>
    </w:p>
    <w:p w:rsidR="00B525EA" w:rsidRDefault="00B525EA" w:rsidP="00B525EA">
      <w:pPr>
        <w:pStyle w:val="Akapitzlist"/>
        <w:spacing w:after="0"/>
        <w:rPr>
          <w:sz w:val="24"/>
          <w:szCs w:val="24"/>
        </w:rPr>
      </w:pPr>
    </w:p>
    <w:p w:rsidR="00B525EA" w:rsidRDefault="00B525EA" w:rsidP="00B525EA">
      <w:pPr>
        <w:pStyle w:val="Akapitzlist"/>
        <w:spacing w:after="0"/>
        <w:rPr>
          <w:sz w:val="24"/>
          <w:szCs w:val="24"/>
          <w:u w:val="single"/>
        </w:rPr>
      </w:pPr>
      <w:r w:rsidRPr="00B525EA">
        <w:rPr>
          <w:sz w:val="24"/>
          <w:szCs w:val="24"/>
          <w:u w:val="single"/>
        </w:rPr>
        <w:t>INFORMACJE O FORMALNOŚCIACH, JAKIE POWINNY ZOSTAĆ DOPEŁNIONE PO WYBORZE OFERTY W CELU ZAWARCIA UMOWY W SPRAWIE ZAMÓWIENIA PUBLICZNEGO</w:t>
      </w:r>
    </w:p>
    <w:p w:rsidR="00B525EA" w:rsidRPr="00B525EA" w:rsidRDefault="00B525EA" w:rsidP="00B525EA">
      <w:pPr>
        <w:pStyle w:val="Akapitzlist"/>
        <w:spacing w:after="0"/>
        <w:rPr>
          <w:sz w:val="24"/>
          <w:szCs w:val="24"/>
        </w:rPr>
      </w:pPr>
    </w:p>
    <w:p w:rsidR="00B525EA" w:rsidRDefault="00B525EA" w:rsidP="00B525EA">
      <w:pPr>
        <w:pStyle w:val="Akapitzlist"/>
        <w:numPr>
          <w:ilvl w:val="0"/>
          <w:numId w:val="8"/>
        </w:numPr>
        <w:spacing w:after="0"/>
        <w:rPr>
          <w:sz w:val="24"/>
          <w:szCs w:val="24"/>
          <w:u w:val="single"/>
        </w:rPr>
      </w:pPr>
      <w:r w:rsidRPr="00B525EA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zawiadomieniu wysłanym do </w:t>
      </w:r>
      <w:r w:rsidRPr="00B525EA">
        <w:rPr>
          <w:sz w:val="24"/>
          <w:szCs w:val="24"/>
        </w:rPr>
        <w:t>Wykonawcy,</w:t>
      </w:r>
      <w:r>
        <w:rPr>
          <w:sz w:val="24"/>
          <w:szCs w:val="24"/>
        </w:rPr>
        <w:t xml:space="preserve"> </w:t>
      </w:r>
      <w:r w:rsidRPr="00B525EA">
        <w:rPr>
          <w:sz w:val="24"/>
          <w:szCs w:val="24"/>
        </w:rPr>
        <w:t>którego oferta uznana zostanie za najk</w:t>
      </w:r>
      <w:r>
        <w:rPr>
          <w:sz w:val="24"/>
          <w:szCs w:val="24"/>
        </w:rPr>
        <w:t>orzystniejszą, zamawiający okreś</w:t>
      </w:r>
      <w:r w:rsidRPr="00B525EA">
        <w:rPr>
          <w:sz w:val="24"/>
          <w:szCs w:val="24"/>
        </w:rPr>
        <w:t>li termin i miejsce złożenia  w/w dokumentów oraz poinformuje o formalnościach związanych z podpisaniem umowy o treści zgodnej ze wzorem załączonym do niniejszego zapytania ofertowego</w:t>
      </w:r>
      <w:r>
        <w:rPr>
          <w:sz w:val="24"/>
          <w:szCs w:val="24"/>
          <w:u w:val="single"/>
        </w:rPr>
        <w:t>.</w:t>
      </w:r>
    </w:p>
    <w:p w:rsidR="00B525EA" w:rsidRPr="00DD2F7B" w:rsidRDefault="00B525EA" w:rsidP="00B525EA">
      <w:pPr>
        <w:pStyle w:val="Akapitzlist"/>
        <w:numPr>
          <w:ilvl w:val="0"/>
          <w:numId w:val="8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Nie dostarczenie dokumentów, o których</w:t>
      </w:r>
      <w:r w:rsidR="00DD2F7B">
        <w:rPr>
          <w:sz w:val="24"/>
          <w:szCs w:val="24"/>
        </w:rPr>
        <w:t xml:space="preserve"> jest mowa w pkt.1 niniejszego rozdziału,</w:t>
      </w:r>
      <w:r w:rsidR="002D17A7">
        <w:rPr>
          <w:sz w:val="24"/>
          <w:szCs w:val="24"/>
        </w:rPr>
        <w:t xml:space="preserve"> </w:t>
      </w:r>
      <w:r w:rsidR="00DD2F7B">
        <w:rPr>
          <w:sz w:val="24"/>
          <w:szCs w:val="24"/>
        </w:rPr>
        <w:t>w wyznaczonym przez Zamawiającego terminie spowoduje, że za</w:t>
      </w:r>
      <w:r w:rsidR="002D17A7">
        <w:rPr>
          <w:sz w:val="24"/>
          <w:szCs w:val="24"/>
        </w:rPr>
        <w:t>w</w:t>
      </w:r>
      <w:r w:rsidR="00DD2F7B">
        <w:rPr>
          <w:sz w:val="24"/>
          <w:szCs w:val="24"/>
        </w:rPr>
        <w:t>arcie umowy w sprawie zamówienia publicznego s</w:t>
      </w:r>
      <w:r w:rsidR="002D17A7">
        <w:rPr>
          <w:sz w:val="24"/>
          <w:szCs w:val="24"/>
        </w:rPr>
        <w:t>tanie się niemożliwe z przyczyn</w:t>
      </w:r>
      <w:r w:rsidR="00DD2F7B">
        <w:rPr>
          <w:sz w:val="24"/>
          <w:szCs w:val="24"/>
        </w:rPr>
        <w:t xml:space="preserve"> leżących po stronie Wykonawcy.</w:t>
      </w:r>
    </w:p>
    <w:p w:rsidR="00DD2F7B" w:rsidRPr="00DD2F7B" w:rsidRDefault="00F07E4A" w:rsidP="00B525EA">
      <w:pPr>
        <w:pStyle w:val="Akapitzlist"/>
        <w:numPr>
          <w:ilvl w:val="0"/>
          <w:numId w:val="8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Wzór umowy jaką Zamawiają</w:t>
      </w:r>
      <w:r w:rsidR="00DD2F7B">
        <w:rPr>
          <w:sz w:val="24"/>
          <w:szCs w:val="24"/>
        </w:rPr>
        <w:t>cy zamierza zawrzeć z wybranym Wykonawcą stanowi załącznik nr 3.</w:t>
      </w:r>
    </w:p>
    <w:p w:rsidR="00DD2F7B" w:rsidRDefault="00DD2F7B" w:rsidP="00DD2F7B">
      <w:pPr>
        <w:spacing w:after="0"/>
        <w:rPr>
          <w:sz w:val="24"/>
          <w:szCs w:val="24"/>
          <w:u w:val="single"/>
        </w:rPr>
      </w:pPr>
    </w:p>
    <w:p w:rsidR="00DD2F7B" w:rsidRDefault="00F07E4A" w:rsidP="00DD2F7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INFORMACJA DOTYCZĄCA PRZETWARZANIA DANYCH  OSOBOWYCH</w:t>
      </w:r>
    </w:p>
    <w:p w:rsidR="00F07E4A" w:rsidRDefault="00F07E4A" w:rsidP="00DD2F7B">
      <w:pPr>
        <w:spacing w:after="0"/>
        <w:rPr>
          <w:sz w:val="24"/>
          <w:szCs w:val="24"/>
          <w:u w:val="single"/>
        </w:rPr>
      </w:pPr>
    </w:p>
    <w:p w:rsidR="00F07E4A" w:rsidRDefault="00F07E4A" w:rsidP="00F07E4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F07E4A">
        <w:rPr>
          <w:sz w:val="24"/>
          <w:szCs w:val="24"/>
        </w:rPr>
        <w:t>Administratorem</w:t>
      </w:r>
      <w:r>
        <w:rPr>
          <w:sz w:val="24"/>
          <w:szCs w:val="24"/>
        </w:rPr>
        <w:t xml:space="preserve"> danych osobowych przetwarzanych w związku z prowadzeniem postępowania o udzielenie zamówienia publicznego będzie Ośrodek Pomocy Społecznej w Pobiedziskach. </w:t>
      </w:r>
    </w:p>
    <w:p w:rsidR="00F07E4A" w:rsidRDefault="00F07E4A" w:rsidP="00F07E4A">
      <w:pPr>
        <w:pStyle w:val="Akapitzlist"/>
        <w:spacing w:after="0"/>
        <w:rPr>
          <w:sz w:val="24"/>
          <w:szCs w:val="24"/>
        </w:rPr>
      </w:pPr>
    </w:p>
    <w:p w:rsidR="00F07E4A" w:rsidRDefault="00F07E4A" w:rsidP="00F07E4A">
      <w:pPr>
        <w:pStyle w:val="Akapitzlist"/>
        <w:spacing w:after="0"/>
        <w:ind w:left="360"/>
        <w:rPr>
          <w:sz w:val="24"/>
          <w:szCs w:val="24"/>
          <w:u w:val="single"/>
        </w:rPr>
      </w:pPr>
      <w:r w:rsidRPr="00F07E4A">
        <w:rPr>
          <w:sz w:val="24"/>
          <w:szCs w:val="24"/>
          <w:u w:val="single"/>
        </w:rPr>
        <w:t>Oferenci mogą się kontaktować w następujący sposób:</w:t>
      </w:r>
    </w:p>
    <w:p w:rsidR="00722F65" w:rsidRPr="00BA4ED8" w:rsidRDefault="00722F65" w:rsidP="00F07E4A">
      <w:pPr>
        <w:pStyle w:val="Akapitzlist"/>
        <w:spacing w:after="0"/>
        <w:ind w:left="360"/>
        <w:rPr>
          <w:b/>
          <w:color w:val="0070C0"/>
          <w:sz w:val="24"/>
          <w:szCs w:val="24"/>
        </w:rPr>
      </w:pPr>
      <w:r w:rsidRPr="00722F65">
        <w:rPr>
          <w:sz w:val="24"/>
          <w:szCs w:val="24"/>
        </w:rPr>
        <w:t xml:space="preserve">Listownie na adres </w:t>
      </w:r>
      <w:r>
        <w:rPr>
          <w:sz w:val="24"/>
          <w:szCs w:val="24"/>
        </w:rPr>
        <w:t xml:space="preserve"> </w:t>
      </w:r>
      <w:r w:rsidRPr="00BA4ED8">
        <w:rPr>
          <w:b/>
          <w:color w:val="0070C0"/>
          <w:sz w:val="24"/>
          <w:szCs w:val="24"/>
        </w:rPr>
        <w:t>Ośrodek Pomocy Społecznej ,62-010 Pobiedziska ul.</w:t>
      </w:r>
      <w:r w:rsidR="00BA4ED8">
        <w:rPr>
          <w:b/>
          <w:color w:val="0070C0"/>
          <w:sz w:val="24"/>
          <w:szCs w:val="24"/>
        </w:rPr>
        <w:t xml:space="preserve"> </w:t>
      </w:r>
      <w:r w:rsidRPr="00BA4ED8">
        <w:rPr>
          <w:b/>
          <w:color w:val="0070C0"/>
          <w:sz w:val="24"/>
          <w:szCs w:val="24"/>
        </w:rPr>
        <w:t>Wł. Jagiełły 41</w:t>
      </w:r>
    </w:p>
    <w:p w:rsidR="00BA4ED8" w:rsidRPr="00BA4ED8" w:rsidRDefault="00BA4ED8" w:rsidP="00F07E4A">
      <w:pPr>
        <w:pStyle w:val="Akapitzlist"/>
        <w:spacing w:after="0"/>
        <w:ind w:left="360"/>
        <w:rPr>
          <w:b/>
          <w:color w:val="0070C0"/>
          <w:sz w:val="24"/>
          <w:szCs w:val="24"/>
        </w:rPr>
      </w:pPr>
    </w:p>
    <w:p w:rsidR="00722F65" w:rsidRDefault="00722F65" w:rsidP="00F07E4A">
      <w:pPr>
        <w:pStyle w:val="Akapitzlist"/>
        <w:spacing w:after="0"/>
        <w:ind w:left="360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Poprzez e-mail: </w:t>
      </w:r>
      <w:proofErr w:type="spellStart"/>
      <w:r w:rsidRPr="00BA4ED8">
        <w:rPr>
          <w:b/>
          <w:color w:val="0070C0"/>
          <w:sz w:val="24"/>
          <w:szCs w:val="24"/>
        </w:rPr>
        <w:t>ops@opspobiedziska</w:t>
      </w:r>
      <w:proofErr w:type="spellEnd"/>
      <w:r w:rsidRPr="00BA4ED8">
        <w:rPr>
          <w:b/>
          <w:color w:val="0070C0"/>
          <w:sz w:val="24"/>
          <w:szCs w:val="24"/>
        </w:rPr>
        <w:t xml:space="preserve"> .</w:t>
      </w:r>
      <w:proofErr w:type="spellStart"/>
      <w:r w:rsidRPr="00BA4ED8">
        <w:rPr>
          <w:b/>
          <w:color w:val="0070C0"/>
          <w:sz w:val="24"/>
          <w:szCs w:val="24"/>
        </w:rPr>
        <w:t>pl</w:t>
      </w:r>
      <w:proofErr w:type="spellEnd"/>
    </w:p>
    <w:p w:rsidR="00BA4ED8" w:rsidRPr="00BA4ED8" w:rsidRDefault="00BA4ED8" w:rsidP="00F07E4A">
      <w:pPr>
        <w:pStyle w:val="Akapitzlist"/>
        <w:spacing w:after="0"/>
        <w:ind w:left="360"/>
        <w:rPr>
          <w:b/>
          <w:sz w:val="24"/>
          <w:szCs w:val="24"/>
        </w:rPr>
      </w:pPr>
    </w:p>
    <w:p w:rsidR="00722F65" w:rsidRPr="00BA4ED8" w:rsidRDefault="00722F65" w:rsidP="00F07E4A">
      <w:pPr>
        <w:pStyle w:val="Akapitzlist"/>
        <w:spacing w:after="0"/>
        <w:ind w:left="360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Telefonicznie: </w:t>
      </w:r>
      <w:r w:rsidRPr="00BA4ED8">
        <w:rPr>
          <w:b/>
          <w:color w:val="0070C0"/>
          <w:sz w:val="24"/>
          <w:szCs w:val="24"/>
        </w:rPr>
        <w:t>61</w:t>
      </w:r>
      <w:r w:rsidR="00BA4ED8" w:rsidRPr="00BA4ED8">
        <w:rPr>
          <w:b/>
          <w:color w:val="0070C0"/>
          <w:sz w:val="24"/>
          <w:szCs w:val="24"/>
        </w:rPr>
        <w:t> 8</w:t>
      </w:r>
      <w:r w:rsidRPr="00BA4ED8">
        <w:rPr>
          <w:b/>
          <w:color w:val="0070C0"/>
          <w:sz w:val="24"/>
          <w:szCs w:val="24"/>
        </w:rPr>
        <w:t>15</w:t>
      </w:r>
      <w:r w:rsidR="00BA4ED8" w:rsidRPr="00BA4ED8">
        <w:rPr>
          <w:b/>
          <w:color w:val="0070C0"/>
          <w:sz w:val="24"/>
          <w:szCs w:val="24"/>
        </w:rPr>
        <w:t>2 0</w:t>
      </w:r>
      <w:r w:rsidRPr="00BA4ED8">
        <w:rPr>
          <w:b/>
          <w:color w:val="0070C0"/>
          <w:sz w:val="24"/>
          <w:szCs w:val="24"/>
        </w:rPr>
        <w:t>00</w:t>
      </w:r>
      <w:r w:rsidR="00BA4ED8" w:rsidRPr="00BA4ED8">
        <w:rPr>
          <w:b/>
          <w:color w:val="0070C0"/>
          <w:sz w:val="24"/>
          <w:szCs w:val="24"/>
        </w:rPr>
        <w:t xml:space="preserve"> </w:t>
      </w:r>
    </w:p>
    <w:p w:rsidR="00722F65" w:rsidRDefault="00722F65" w:rsidP="00BA4ED8">
      <w:pPr>
        <w:pStyle w:val="Akapitzlist"/>
        <w:numPr>
          <w:ilvl w:val="0"/>
          <w:numId w:val="9"/>
        </w:numPr>
        <w:spacing w:after="0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Inspektor danych osobowych</w:t>
      </w:r>
      <w:r w:rsidR="00BA4ED8">
        <w:rPr>
          <w:sz w:val="24"/>
          <w:szCs w:val="24"/>
        </w:rPr>
        <w:t xml:space="preserve"> .Wykonawca może się kontaktować z inspektorem ochrony danych we wszystkich sprawach dotyczących przetwarzania danych </w:t>
      </w:r>
      <w:r w:rsidR="00BA4ED8">
        <w:rPr>
          <w:sz w:val="24"/>
          <w:szCs w:val="24"/>
        </w:rPr>
        <w:lastRenderedPageBreak/>
        <w:t xml:space="preserve">.osobowych oraz korzystania z praw związanych z przetwarzaniem danych   </w:t>
      </w:r>
      <w:hyperlink r:id="rId12" w:history="1">
        <w:r w:rsidR="00BA4ED8" w:rsidRPr="008232FB">
          <w:rPr>
            <w:rStyle w:val="Hipercze"/>
            <w:b/>
            <w:sz w:val="24"/>
            <w:szCs w:val="24"/>
          </w:rPr>
          <w:t>j.rudnik@opspobiedziska.pl</w:t>
        </w:r>
      </w:hyperlink>
    </w:p>
    <w:p w:rsidR="00BA4ED8" w:rsidRPr="00BA4ED8" w:rsidRDefault="00BA4ED8" w:rsidP="00722F65">
      <w:pPr>
        <w:pStyle w:val="Akapitzlist"/>
        <w:numPr>
          <w:ilvl w:val="0"/>
          <w:numId w:val="9"/>
        </w:numPr>
        <w:spacing w:after="0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Cel przetwarzania danych Oferenta oraz podstawy prawne.</w:t>
      </w:r>
    </w:p>
    <w:p w:rsidR="00BA4ED8" w:rsidRDefault="00BA4ED8" w:rsidP="00BA4ED8">
      <w:pPr>
        <w:pStyle w:val="Akapitzlist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Dane oferenta będą przetwarzane w celu związanym z udzieleniem zamówienia publicznego. Podstawą  prawną ich przetwarzania jest zgoda Oferenta wyrażona poprzez akt</w:t>
      </w:r>
      <w:r w:rsidR="00BD0ECE">
        <w:rPr>
          <w:sz w:val="24"/>
          <w:szCs w:val="24"/>
        </w:rPr>
        <w:t xml:space="preserve"> uczestnictwa w postę</w:t>
      </w:r>
      <w:r>
        <w:rPr>
          <w:sz w:val="24"/>
          <w:szCs w:val="24"/>
        </w:rPr>
        <w:t>powaniu oraz następujące przepisy prawa:</w:t>
      </w:r>
    </w:p>
    <w:p w:rsidR="00BA4ED8" w:rsidRDefault="00BA4ED8" w:rsidP="00BA4ED8">
      <w:pPr>
        <w:pStyle w:val="Akapitzlist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Ustawa z dnia 23 kwietnia 1964 r. kodeks cywilny (Dz.U.2018 r.poz.1025 ze zm.)</w:t>
      </w:r>
    </w:p>
    <w:p w:rsidR="00BA4ED8" w:rsidRDefault="00BA4ED8" w:rsidP="00BA4ED8">
      <w:pPr>
        <w:pStyle w:val="Akapitzlist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Ustawa o narodowym zasobie archiwalnym i archiwach(Dz.U.2018 r. poz.217 ze zm.)</w:t>
      </w:r>
    </w:p>
    <w:p w:rsidR="00BA4ED8" w:rsidRDefault="00525CF3" w:rsidP="00525CF3">
      <w:pPr>
        <w:pStyle w:val="Akapitzlist"/>
        <w:numPr>
          <w:ilvl w:val="0"/>
          <w:numId w:val="9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BA4ED8" w:rsidRPr="00525CF3">
        <w:rPr>
          <w:color w:val="000000" w:themeColor="text1"/>
          <w:sz w:val="24"/>
          <w:szCs w:val="24"/>
        </w:rPr>
        <w:t>Okres przechowywania danych</w:t>
      </w:r>
      <w:r w:rsidRPr="00525CF3">
        <w:rPr>
          <w:color w:val="000000" w:themeColor="text1"/>
          <w:sz w:val="24"/>
          <w:szCs w:val="24"/>
        </w:rPr>
        <w:t>.</w:t>
      </w:r>
    </w:p>
    <w:p w:rsidR="00525CF3" w:rsidRDefault="00525CF3" w:rsidP="00525CF3">
      <w:pPr>
        <w:pStyle w:val="Akapitzlist"/>
        <w:spacing w:after="0"/>
        <w:ind w:left="92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Dane oferenta pozyskane w związku z postępowaniem o udzielenie zamówienia publicznego przetwarzane będą przez okres 5 lat: od zakończenia postępowania o udzielenie zamówienia.</w:t>
      </w:r>
    </w:p>
    <w:p w:rsidR="00525CF3" w:rsidRDefault="00525CF3" w:rsidP="00525CF3">
      <w:pPr>
        <w:pStyle w:val="Akapitzlist"/>
        <w:numPr>
          <w:ilvl w:val="0"/>
          <w:numId w:val="9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Komu przekazujemy dane?</w:t>
      </w:r>
    </w:p>
    <w:p w:rsidR="00525CF3" w:rsidRDefault="00525CF3" w:rsidP="00525CF3">
      <w:pPr>
        <w:pStyle w:val="Akapitzlist"/>
        <w:numPr>
          <w:ilvl w:val="0"/>
          <w:numId w:val="11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Dane pozyskane w związku z postępowaniem o udzielenia zamówienia publicznego przekazywane będą wszystkim zainteresowanym podmiotom i osobom , gdyż co do zasady postępowanie o udzielenie zamówienia publicznego jest jawne.</w:t>
      </w:r>
    </w:p>
    <w:p w:rsidR="00525CF3" w:rsidRDefault="00525CF3" w:rsidP="00525CF3">
      <w:pPr>
        <w:pStyle w:val="Akapitzlist"/>
        <w:numPr>
          <w:ilvl w:val="0"/>
          <w:numId w:val="9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Uprawnienia przysługujące oferentowi ,związane z przetwarzaniem danych. </w:t>
      </w:r>
    </w:p>
    <w:p w:rsidR="00525CF3" w:rsidRDefault="00525CF3" w:rsidP="00525CF3">
      <w:pPr>
        <w:pStyle w:val="Akapitzlist"/>
        <w:spacing w:after="0"/>
        <w:ind w:left="92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odniesieniu do danych pozyskany</w:t>
      </w:r>
      <w:r w:rsidR="00665969">
        <w:rPr>
          <w:color w:val="000000" w:themeColor="text1"/>
          <w:sz w:val="24"/>
          <w:szCs w:val="24"/>
        </w:rPr>
        <w:t>ch w związku z prowadzonym postę</w:t>
      </w:r>
      <w:r>
        <w:rPr>
          <w:color w:val="000000" w:themeColor="text1"/>
          <w:sz w:val="24"/>
          <w:szCs w:val="24"/>
        </w:rPr>
        <w:t>powaniem o udzielenia zamówienia publ</w:t>
      </w:r>
      <w:r w:rsidR="00665969">
        <w:rPr>
          <w:color w:val="000000" w:themeColor="text1"/>
          <w:sz w:val="24"/>
          <w:szCs w:val="24"/>
        </w:rPr>
        <w:t>icznego Oferentowi przysługują nas</w:t>
      </w:r>
      <w:r>
        <w:rPr>
          <w:color w:val="000000" w:themeColor="text1"/>
          <w:sz w:val="24"/>
          <w:szCs w:val="24"/>
        </w:rPr>
        <w:t>tępujące uprawnienia:</w:t>
      </w:r>
    </w:p>
    <w:p w:rsidR="00525CF3" w:rsidRDefault="00525CF3" w:rsidP="00525CF3">
      <w:pPr>
        <w:pStyle w:val="Akapitzlist"/>
        <w:spacing w:after="0"/>
        <w:ind w:left="92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Prawo dostępu do swoich danych oraz otrzymania kopii;</w:t>
      </w:r>
    </w:p>
    <w:p w:rsidR="00525CF3" w:rsidRDefault="00525CF3" w:rsidP="00525CF3">
      <w:pPr>
        <w:pStyle w:val="Akapitzlist"/>
        <w:spacing w:after="0"/>
        <w:ind w:left="92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Prawo do sprostowania (poprawienia) swoich danych;</w:t>
      </w:r>
    </w:p>
    <w:p w:rsidR="00525CF3" w:rsidRDefault="00525CF3" w:rsidP="00525CF3">
      <w:pPr>
        <w:pStyle w:val="Akapitzlist"/>
        <w:spacing w:after="0"/>
        <w:ind w:left="92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Prawo do usunięcia dany</w:t>
      </w:r>
      <w:r w:rsidR="00665969">
        <w:rPr>
          <w:color w:val="000000" w:themeColor="text1"/>
          <w:sz w:val="24"/>
          <w:szCs w:val="24"/>
        </w:rPr>
        <w:t>c</w:t>
      </w:r>
      <w:r>
        <w:rPr>
          <w:color w:val="000000" w:themeColor="text1"/>
          <w:sz w:val="24"/>
          <w:szCs w:val="24"/>
        </w:rPr>
        <w:t>h osobowych w sytuacji, gdy prz</w:t>
      </w:r>
      <w:r w:rsidR="00665969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>twarzanie</w:t>
      </w:r>
      <w:r w:rsidR="00006663">
        <w:rPr>
          <w:color w:val="000000" w:themeColor="text1"/>
          <w:sz w:val="24"/>
          <w:szCs w:val="24"/>
        </w:rPr>
        <w:t xml:space="preserve"> danych nie następuje w celu wywiązania się z obowiązku wynikającego z przepisu prawa lub w ramach sprawowania wład</w:t>
      </w:r>
      <w:r w:rsidR="00665969">
        <w:rPr>
          <w:color w:val="000000" w:themeColor="text1"/>
          <w:sz w:val="24"/>
          <w:szCs w:val="24"/>
        </w:rPr>
        <w:t>z</w:t>
      </w:r>
      <w:r w:rsidR="00006663">
        <w:rPr>
          <w:color w:val="000000" w:themeColor="text1"/>
          <w:sz w:val="24"/>
          <w:szCs w:val="24"/>
        </w:rPr>
        <w:t>y publicznej;</w:t>
      </w:r>
    </w:p>
    <w:p w:rsidR="00006663" w:rsidRDefault="00006663" w:rsidP="00525CF3">
      <w:pPr>
        <w:pStyle w:val="Akapitzlist"/>
        <w:spacing w:after="0"/>
        <w:ind w:left="92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Prawo do ograniczenia przetwarzania danych, przy czym odrębne mogą wyłączyć możliwość skorzystania z tego prawa.</w:t>
      </w:r>
    </w:p>
    <w:p w:rsidR="00006663" w:rsidRDefault="00006663" w:rsidP="00525CF3">
      <w:pPr>
        <w:pStyle w:val="Akapitzlist"/>
        <w:spacing w:after="0"/>
        <w:ind w:left="92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Prawo wniesienia skargi do Prezesa Urzędu Ochrony danych Osobowych.</w:t>
      </w:r>
    </w:p>
    <w:p w:rsidR="00006663" w:rsidRDefault="00665969" w:rsidP="00525CF3">
      <w:pPr>
        <w:pStyle w:val="Akapitzlist"/>
        <w:spacing w:after="0"/>
        <w:ind w:left="92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Aby skorzystać z powyższych praw, należy się skontaktować  z inspektorem ochrony danych</w:t>
      </w:r>
      <w:r w:rsidR="004C75BD">
        <w:rPr>
          <w:color w:val="000000" w:themeColor="text1"/>
          <w:sz w:val="24"/>
          <w:szCs w:val="24"/>
        </w:rPr>
        <w:t>.</w:t>
      </w:r>
    </w:p>
    <w:p w:rsidR="004C75BD" w:rsidRPr="004C75BD" w:rsidRDefault="004C75BD" w:rsidP="004C75BD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</w:p>
    <w:p w:rsidR="00665969" w:rsidRDefault="00665969" w:rsidP="00525CF3">
      <w:pPr>
        <w:pStyle w:val="Akapitzlist"/>
        <w:spacing w:after="0"/>
        <w:ind w:left="927"/>
        <w:jc w:val="both"/>
        <w:rPr>
          <w:color w:val="000000" w:themeColor="text1"/>
          <w:sz w:val="24"/>
          <w:szCs w:val="24"/>
        </w:rPr>
      </w:pPr>
    </w:p>
    <w:p w:rsidR="00665969" w:rsidRPr="004C75BD" w:rsidRDefault="004C75BD" w:rsidP="004C75BD">
      <w:pPr>
        <w:spacing w:after="0"/>
        <w:ind w:left="360"/>
        <w:jc w:val="both"/>
        <w:rPr>
          <w:color w:val="000000" w:themeColor="text1"/>
          <w:sz w:val="24"/>
          <w:szCs w:val="24"/>
        </w:rPr>
      </w:pPr>
      <w:r w:rsidRPr="004C75BD">
        <w:rPr>
          <w:color w:val="000000" w:themeColor="text1"/>
          <w:sz w:val="24"/>
          <w:szCs w:val="24"/>
        </w:rPr>
        <w:t xml:space="preserve">  </w:t>
      </w:r>
      <w:r w:rsidR="00665969" w:rsidRPr="004C75BD">
        <w:rPr>
          <w:color w:val="000000" w:themeColor="text1"/>
          <w:sz w:val="24"/>
          <w:szCs w:val="24"/>
        </w:rPr>
        <w:t>Podanie danych os</w:t>
      </w:r>
      <w:r w:rsidRPr="004C75BD">
        <w:rPr>
          <w:color w:val="000000" w:themeColor="text1"/>
          <w:sz w:val="24"/>
          <w:szCs w:val="24"/>
        </w:rPr>
        <w:t>obowych w związku z udziałem w postę</w:t>
      </w:r>
      <w:r w:rsidR="00665969" w:rsidRPr="004C75BD">
        <w:rPr>
          <w:color w:val="000000" w:themeColor="text1"/>
          <w:sz w:val="24"/>
          <w:szCs w:val="24"/>
        </w:rPr>
        <w:t>powaniu o zamówienia publiczne nie  jest obowiązkowe, ale może być warunkiem niezbędnym do wzięcia w nim udziału.</w:t>
      </w:r>
      <w:r w:rsidRPr="004C75BD">
        <w:rPr>
          <w:color w:val="000000" w:themeColor="text1"/>
          <w:sz w:val="24"/>
          <w:szCs w:val="24"/>
        </w:rPr>
        <w:t xml:space="preserve"> </w:t>
      </w:r>
      <w:r w:rsidR="00665969" w:rsidRPr="004C75BD">
        <w:rPr>
          <w:color w:val="000000" w:themeColor="text1"/>
          <w:sz w:val="24"/>
          <w:szCs w:val="24"/>
        </w:rPr>
        <w:t>Wynika to stąd, że w zależności od przedmiotu zamówienia, Zamawiający Może żądać ich podania na podstawie przepisów ustawy Kodek</w:t>
      </w:r>
      <w:r w:rsidR="00B46178">
        <w:rPr>
          <w:color w:val="000000" w:themeColor="text1"/>
          <w:sz w:val="24"/>
          <w:szCs w:val="24"/>
        </w:rPr>
        <w:t>s</w:t>
      </w:r>
      <w:r w:rsidR="00665969" w:rsidRPr="004C75BD">
        <w:rPr>
          <w:color w:val="000000" w:themeColor="text1"/>
          <w:sz w:val="24"/>
          <w:szCs w:val="24"/>
        </w:rPr>
        <w:t xml:space="preserve"> cywilny (Dz.</w:t>
      </w:r>
      <w:r w:rsidRPr="004C75BD">
        <w:rPr>
          <w:color w:val="000000" w:themeColor="text1"/>
          <w:sz w:val="24"/>
          <w:szCs w:val="24"/>
        </w:rPr>
        <w:t xml:space="preserve"> </w:t>
      </w:r>
      <w:r w:rsidR="00665969" w:rsidRPr="004C75BD">
        <w:rPr>
          <w:color w:val="000000" w:themeColor="text1"/>
          <w:sz w:val="24"/>
          <w:szCs w:val="24"/>
        </w:rPr>
        <w:t>U.</w:t>
      </w:r>
      <w:r w:rsidRPr="004C75BD">
        <w:rPr>
          <w:color w:val="000000" w:themeColor="text1"/>
          <w:sz w:val="24"/>
          <w:szCs w:val="24"/>
        </w:rPr>
        <w:t xml:space="preserve"> </w:t>
      </w:r>
      <w:r w:rsidR="00665969" w:rsidRPr="004C75BD">
        <w:rPr>
          <w:color w:val="000000" w:themeColor="text1"/>
          <w:sz w:val="24"/>
          <w:szCs w:val="24"/>
        </w:rPr>
        <w:t>z 2018r.poz.1025 ze zm.)</w:t>
      </w:r>
    </w:p>
    <w:p w:rsidR="004C75BD" w:rsidRDefault="004C75BD" w:rsidP="004C75BD">
      <w:pPr>
        <w:pStyle w:val="Akapitzlist"/>
        <w:spacing w:after="0"/>
        <w:ind w:left="708"/>
        <w:jc w:val="both"/>
        <w:rPr>
          <w:color w:val="000000" w:themeColor="text1"/>
          <w:sz w:val="24"/>
          <w:szCs w:val="24"/>
        </w:rPr>
      </w:pPr>
    </w:p>
    <w:p w:rsidR="004C75BD" w:rsidRDefault="004C75BD" w:rsidP="004C75BD">
      <w:pPr>
        <w:pStyle w:val="Akapitzlist"/>
        <w:spacing w:after="0"/>
        <w:ind w:left="708"/>
        <w:jc w:val="both"/>
        <w:rPr>
          <w:color w:val="000000" w:themeColor="text1"/>
          <w:sz w:val="24"/>
          <w:szCs w:val="24"/>
        </w:rPr>
      </w:pPr>
    </w:p>
    <w:p w:rsidR="004C75BD" w:rsidRDefault="004C75BD" w:rsidP="004C75BD">
      <w:pPr>
        <w:pStyle w:val="Akapitzlist"/>
        <w:spacing w:after="0"/>
        <w:ind w:left="708"/>
        <w:jc w:val="both"/>
        <w:rPr>
          <w:color w:val="000000" w:themeColor="text1"/>
          <w:sz w:val="24"/>
          <w:szCs w:val="24"/>
        </w:rPr>
      </w:pPr>
    </w:p>
    <w:p w:rsidR="004C75BD" w:rsidRDefault="004C75BD" w:rsidP="004C75BD">
      <w:pPr>
        <w:pStyle w:val="Akapitzlist"/>
        <w:spacing w:after="0"/>
        <w:ind w:left="708"/>
        <w:jc w:val="both"/>
        <w:rPr>
          <w:color w:val="000000" w:themeColor="text1"/>
          <w:sz w:val="24"/>
          <w:szCs w:val="24"/>
        </w:rPr>
      </w:pPr>
    </w:p>
    <w:p w:rsidR="004C75BD" w:rsidRPr="004C75BD" w:rsidRDefault="004C75BD" w:rsidP="004C75BD">
      <w:pPr>
        <w:pStyle w:val="Akapitzlist"/>
        <w:spacing w:after="0"/>
        <w:ind w:left="708"/>
        <w:jc w:val="both"/>
        <w:rPr>
          <w:color w:val="000000" w:themeColor="text1"/>
          <w:sz w:val="24"/>
          <w:szCs w:val="24"/>
          <w:u w:val="single"/>
        </w:rPr>
      </w:pPr>
      <w:r w:rsidRPr="004C75BD">
        <w:rPr>
          <w:color w:val="000000" w:themeColor="text1"/>
          <w:sz w:val="24"/>
          <w:szCs w:val="24"/>
          <w:u w:val="single"/>
        </w:rPr>
        <w:t>INFORMACJE DODATKOWE</w:t>
      </w:r>
    </w:p>
    <w:p w:rsidR="00665969" w:rsidRDefault="00665969" w:rsidP="004C75BD">
      <w:pPr>
        <w:pStyle w:val="Akapitzlist"/>
        <w:spacing w:after="0"/>
        <w:ind w:left="927"/>
        <w:jc w:val="both"/>
        <w:rPr>
          <w:color w:val="000000" w:themeColor="text1"/>
          <w:sz w:val="24"/>
          <w:szCs w:val="24"/>
        </w:rPr>
      </w:pPr>
    </w:p>
    <w:p w:rsidR="004C75BD" w:rsidRDefault="004C75BD" w:rsidP="004C75BD">
      <w:pPr>
        <w:pStyle w:val="Akapitzlist"/>
        <w:numPr>
          <w:ilvl w:val="0"/>
          <w:numId w:val="13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Zamawiający w ramach prowadzonego postępowania zastrzega możliwość przeprowadzenia negocjacji w zakresie ceny lub odstąpienia od zakupów w pojedynczym zadaniu jeżeli zaoferowana cena w danym zadaniu przekroczy wysokość środków  finansowych posiadanych przez Zamawiającego na sfinansowanie zamówienia</w:t>
      </w:r>
    </w:p>
    <w:p w:rsidR="004C75BD" w:rsidRDefault="004C75BD" w:rsidP="004C75BD">
      <w:pPr>
        <w:pStyle w:val="Akapitzlist"/>
        <w:numPr>
          <w:ilvl w:val="0"/>
          <w:numId w:val="13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Zamawiający zastrzega możliwość unieważnienia prowadzonego </w:t>
      </w:r>
      <w:proofErr w:type="spellStart"/>
      <w:r>
        <w:rPr>
          <w:color w:val="000000" w:themeColor="text1"/>
          <w:sz w:val="24"/>
          <w:szCs w:val="24"/>
        </w:rPr>
        <w:t>postepowania</w:t>
      </w:r>
      <w:proofErr w:type="spellEnd"/>
      <w:r>
        <w:rPr>
          <w:color w:val="000000" w:themeColor="text1"/>
          <w:sz w:val="24"/>
          <w:szCs w:val="24"/>
        </w:rPr>
        <w:t xml:space="preserve"> bez podania przyczyny.</w:t>
      </w:r>
    </w:p>
    <w:p w:rsidR="004C75BD" w:rsidRDefault="004C75BD" w:rsidP="004C75BD">
      <w:pPr>
        <w:pStyle w:val="Akapitzlist"/>
        <w:numPr>
          <w:ilvl w:val="0"/>
          <w:numId w:val="13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Oferta i dokumenty stanowiące załączniki do oferty nie podleg</w:t>
      </w:r>
      <w:r w:rsidR="002D17A7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>ją zwrotowi przez Zamawiającego</w:t>
      </w:r>
      <w:r w:rsidR="003D72CF">
        <w:rPr>
          <w:color w:val="000000" w:themeColor="text1"/>
          <w:sz w:val="24"/>
          <w:szCs w:val="24"/>
        </w:rPr>
        <w:t>, chyba, że oferta zostanie wycofana przed upływem terminu składania ofert lub złożona po upływie terminu składania ofert.</w:t>
      </w:r>
    </w:p>
    <w:p w:rsidR="003D72CF" w:rsidRDefault="003D72CF" w:rsidP="003D72CF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</w:p>
    <w:p w:rsidR="003D72CF" w:rsidRDefault="003D72CF" w:rsidP="003D72CF">
      <w:pPr>
        <w:pStyle w:val="Akapitzlist"/>
        <w:spacing w:after="0"/>
        <w:jc w:val="both"/>
        <w:rPr>
          <w:color w:val="000000" w:themeColor="text1"/>
          <w:sz w:val="24"/>
          <w:szCs w:val="24"/>
          <w:u w:val="single"/>
        </w:rPr>
      </w:pPr>
      <w:r w:rsidRPr="003D72CF">
        <w:rPr>
          <w:color w:val="000000" w:themeColor="text1"/>
          <w:sz w:val="24"/>
          <w:szCs w:val="24"/>
          <w:u w:val="single"/>
        </w:rPr>
        <w:t>ZAŁĄCZNIKI</w:t>
      </w:r>
    </w:p>
    <w:p w:rsidR="003D72CF" w:rsidRPr="003D72CF" w:rsidRDefault="003D72CF" w:rsidP="003D72CF">
      <w:pPr>
        <w:pStyle w:val="Akapitzlist"/>
        <w:numPr>
          <w:ilvl w:val="0"/>
          <w:numId w:val="14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.</w:t>
      </w:r>
      <w:r w:rsidRPr="003D72CF">
        <w:rPr>
          <w:color w:val="000000" w:themeColor="text1"/>
          <w:sz w:val="24"/>
          <w:szCs w:val="24"/>
        </w:rPr>
        <w:t>Formularz oferty załącznik nr 1</w:t>
      </w:r>
    </w:p>
    <w:p w:rsidR="003D72CF" w:rsidRPr="003D72CF" w:rsidRDefault="003D72CF" w:rsidP="003D72CF">
      <w:pPr>
        <w:pStyle w:val="Akapitzlist"/>
        <w:numPr>
          <w:ilvl w:val="0"/>
          <w:numId w:val="14"/>
        </w:numPr>
        <w:spacing w:after="0"/>
        <w:jc w:val="both"/>
        <w:rPr>
          <w:color w:val="000000" w:themeColor="text1"/>
          <w:sz w:val="24"/>
          <w:szCs w:val="24"/>
        </w:rPr>
      </w:pPr>
      <w:r w:rsidRPr="003D72CF">
        <w:rPr>
          <w:color w:val="000000" w:themeColor="text1"/>
          <w:sz w:val="24"/>
          <w:szCs w:val="24"/>
        </w:rPr>
        <w:t xml:space="preserve">Opis/Oświadczenie wykonawcy </w:t>
      </w:r>
      <w:proofErr w:type="spellStart"/>
      <w:r w:rsidRPr="003D72CF">
        <w:rPr>
          <w:color w:val="000000" w:themeColor="text1"/>
          <w:sz w:val="24"/>
          <w:szCs w:val="24"/>
        </w:rPr>
        <w:t>wg</w:t>
      </w:r>
      <w:proofErr w:type="spellEnd"/>
      <w:r w:rsidRPr="003D72CF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3D72CF">
        <w:rPr>
          <w:color w:val="000000" w:themeColor="text1"/>
          <w:sz w:val="24"/>
          <w:szCs w:val="24"/>
        </w:rPr>
        <w:t>wzoru stanowiącego załącznik nr 2 potwierdzający, że zaproponowany w formularzu ofertowym samochód stanowiący przedmiot zamówienia posiada elementy, parametry i konstrukcję zgodną z opisem przedmiotu zamówienia</w:t>
      </w:r>
    </w:p>
    <w:p w:rsidR="003D72CF" w:rsidRPr="003D72CF" w:rsidRDefault="003D72CF" w:rsidP="003D72CF">
      <w:pPr>
        <w:pStyle w:val="Akapitzlist"/>
        <w:numPr>
          <w:ilvl w:val="0"/>
          <w:numId w:val="14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Wzór umowy</w:t>
      </w:r>
      <w:r w:rsidRPr="003D72CF">
        <w:rPr>
          <w:color w:val="000000" w:themeColor="text1"/>
          <w:sz w:val="24"/>
          <w:szCs w:val="24"/>
        </w:rPr>
        <w:t xml:space="preserve"> załącznik nr 3 </w:t>
      </w:r>
    </w:p>
    <w:p w:rsidR="00722F65" w:rsidRDefault="00722F65" w:rsidP="00722F65">
      <w:pPr>
        <w:spacing w:after="0"/>
        <w:rPr>
          <w:sz w:val="24"/>
          <w:szCs w:val="24"/>
        </w:rPr>
      </w:pPr>
    </w:p>
    <w:p w:rsidR="00722F65" w:rsidRDefault="00722F65" w:rsidP="00722F65">
      <w:pPr>
        <w:spacing w:after="0"/>
        <w:rPr>
          <w:sz w:val="24"/>
          <w:szCs w:val="24"/>
        </w:rPr>
      </w:pPr>
    </w:p>
    <w:p w:rsidR="002D17A7" w:rsidRDefault="002D17A7" w:rsidP="00722F65">
      <w:pPr>
        <w:spacing w:after="0"/>
        <w:rPr>
          <w:sz w:val="24"/>
          <w:szCs w:val="24"/>
        </w:rPr>
      </w:pPr>
    </w:p>
    <w:p w:rsidR="002D17A7" w:rsidRDefault="002D17A7" w:rsidP="00722F65">
      <w:pPr>
        <w:spacing w:after="0"/>
        <w:rPr>
          <w:sz w:val="24"/>
          <w:szCs w:val="24"/>
        </w:rPr>
      </w:pPr>
    </w:p>
    <w:p w:rsidR="002D17A7" w:rsidRDefault="002D17A7" w:rsidP="00722F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Dyrektor Ośrodka Pomocy Społecznej w Pobiedziskach</w:t>
      </w:r>
    </w:p>
    <w:p w:rsidR="00B46178" w:rsidRPr="00722F65" w:rsidRDefault="00B46178" w:rsidP="00722F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Iwona Matysiak</w:t>
      </w:r>
    </w:p>
    <w:sectPr w:rsidR="00B46178" w:rsidRPr="00722F65" w:rsidSect="001E322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9B5" w:rsidRDefault="004129B5" w:rsidP="00ED4212">
      <w:pPr>
        <w:spacing w:after="0" w:line="240" w:lineRule="auto"/>
      </w:pPr>
      <w:r>
        <w:separator/>
      </w:r>
    </w:p>
  </w:endnote>
  <w:endnote w:type="continuationSeparator" w:id="0">
    <w:p w:rsidR="004129B5" w:rsidRDefault="004129B5" w:rsidP="00ED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1878110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D17A7" w:rsidRDefault="002D17A7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9E0A9C" w:rsidRPr="009E0A9C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2D17A7" w:rsidRDefault="002D17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9B5" w:rsidRDefault="004129B5" w:rsidP="00ED4212">
      <w:pPr>
        <w:spacing w:after="0" w:line="240" w:lineRule="auto"/>
      </w:pPr>
      <w:r>
        <w:separator/>
      </w:r>
    </w:p>
  </w:footnote>
  <w:footnote w:type="continuationSeparator" w:id="0">
    <w:p w:rsidR="004129B5" w:rsidRDefault="004129B5" w:rsidP="00ED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9B1"/>
    <w:multiLevelType w:val="hybridMultilevel"/>
    <w:tmpl w:val="6E5C20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9331F"/>
    <w:multiLevelType w:val="hybridMultilevel"/>
    <w:tmpl w:val="D474FFCC"/>
    <w:lvl w:ilvl="0" w:tplc="6794FE4C">
      <w:start w:val="1"/>
      <w:numFmt w:val="decimal"/>
      <w:lvlText w:val="%1."/>
      <w:lvlJc w:val="left"/>
      <w:pPr>
        <w:ind w:left="1854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54327C6"/>
    <w:multiLevelType w:val="hybridMultilevel"/>
    <w:tmpl w:val="FEDABD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4F3FB8"/>
    <w:multiLevelType w:val="hybridMultilevel"/>
    <w:tmpl w:val="B6BAAE64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97E0D"/>
    <w:multiLevelType w:val="multilevel"/>
    <w:tmpl w:val="EF24E6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DAF23C1"/>
    <w:multiLevelType w:val="hybridMultilevel"/>
    <w:tmpl w:val="A3BA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04180"/>
    <w:multiLevelType w:val="hybridMultilevel"/>
    <w:tmpl w:val="1700E2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124338"/>
    <w:multiLevelType w:val="hybridMultilevel"/>
    <w:tmpl w:val="DF3460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012EE"/>
    <w:multiLevelType w:val="hybridMultilevel"/>
    <w:tmpl w:val="BC2212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2A2406"/>
    <w:multiLevelType w:val="hybridMultilevel"/>
    <w:tmpl w:val="4EC09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8953C1"/>
    <w:multiLevelType w:val="hybridMultilevel"/>
    <w:tmpl w:val="C5364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21D4D"/>
    <w:multiLevelType w:val="multilevel"/>
    <w:tmpl w:val="EF24E6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00D6EAF"/>
    <w:multiLevelType w:val="hybridMultilevel"/>
    <w:tmpl w:val="F6D4DDE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223BA7"/>
    <w:multiLevelType w:val="hybridMultilevel"/>
    <w:tmpl w:val="835A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FAB"/>
    <w:rsid w:val="00006663"/>
    <w:rsid w:val="00006E49"/>
    <w:rsid w:val="00021968"/>
    <w:rsid w:val="00022B13"/>
    <w:rsid w:val="00070F54"/>
    <w:rsid w:val="000A6DAB"/>
    <w:rsid w:val="000B2A52"/>
    <w:rsid w:val="001171DD"/>
    <w:rsid w:val="001364B8"/>
    <w:rsid w:val="001B30AF"/>
    <w:rsid w:val="001E3228"/>
    <w:rsid w:val="001E7082"/>
    <w:rsid w:val="002473F2"/>
    <w:rsid w:val="00267369"/>
    <w:rsid w:val="00292A71"/>
    <w:rsid w:val="002A2E67"/>
    <w:rsid w:val="002A3051"/>
    <w:rsid w:val="002B0F99"/>
    <w:rsid w:val="002D17A7"/>
    <w:rsid w:val="002E2BBD"/>
    <w:rsid w:val="0030486C"/>
    <w:rsid w:val="003D72CF"/>
    <w:rsid w:val="004129B5"/>
    <w:rsid w:val="00414FE6"/>
    <w:rsid w:val="004C75BD"/>
    <w:rsid w:val="005223B9"/>
    <w:rsid w:val="00525CF3"/>
    <w:rsid w:val="00535561"/>
    <w:rsid w:val="00560D8F"/>
    <w:rsid w:val="005709AC"/>
    <w:rsid w:val="00574290"/>
    <w:rsid w:val="00584265"/>
    <w:rsid w:val="005D0189"/>
    <w:rsid w:val="005D626E"/>
    <w:rsid w:val="0060545B"/>
    <w:rsid w:val="00665969"/>
    <w:rsid w:val="006935DA"/>
    <w:rsid w:val="006B5CEB"/>
    <w:rsid w:val="006B7598"/>
    <w:rsid w:val="00722F65"/>
    <w:rsid w:val="00731907"/>
    <w:rsid w:val="0074195F"/>
    <w:rsid w:val="007B4A1E"/>
    <w:rsid w:val="008249DC"/>
    <w:rsid w:val="0086764D"/>
    <w:rsid w:val="008C1860"/>
    <w:rsid w:val="0095384B"/>
    <w:rsid w:val="00954AC7"/>
    <w:rsid w:val="00956DBA"/>
    <w:rsid w:val="00997A89"/>
    <w:rsid w:val="009E0A9C"/>
    <w:rsid w:val="009E0F4E"/>
    <w:rsid w:val="00A11547"/>
    <w:rsid w:val="00A92FC5"/>
    <w:rsid w:val="00AA2FAB"/>
    <w:rsid w:val="00AA5C51"/>
    <w:rsid w:val="00B46178"/>
    <w:rsid w:val="00B525EA"/>
    <w:rsid w:val="00BA4ED8"/>
    <w:rsid w:val="00BA5EDA"/>
    <w:rsid w:val="00BC3787"/>
    <w:rsid w:val="00BD0ECE"/>
    <w:rsid w:val="00BD46E5"/>
    <w:rsid w:val="00C71B01"/>
    <w:rsid w:val="00CD5B22"/>
    <w:rsid w:val="00D51722"/>
    <w:rsid w:val="00DD0FE5"/>
    <w:rsid w:val="00DD2F7B"/>
    <w:rsid w:val="00E11961"/>
    <w:rsid w:val="00E35090"/>
    <w:rsid w:val="00E67525"/>
    <w:rsid w:val="00EA29EC"/>
    <w:rsid w:val="00ED4212"/>
    <w:rsid w:val="00F07E4A"/>
    <w:rsid w:val="00F406B2"/>
    <w:rsid w:val="00F67643"/>
    <w:rsid w:val="00F76C3D"/>
    <w:rsid w:val="00FA351E"/>
    <w:rsid w:val="00FB37B1"/>
    <w:rsid w:val="00FC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F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7598"/>
    <w:pPr>
      <w:ind w:left="720"/>
      <w:contextualSpacing/>
    </w:pPr>
  </w:style>
  <w:style w:type="table" w:styleId="Tabela-Siatka">
    <w:name w:val="Table Grid"/>
    <w:basedOn w:val="Standardowy"/>
    <w:uiPriority w:val="59"/>
    <w:rsid w:val="0024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2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21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D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17A7"/>
  </w:style>
  <w:style w:type="paragraph" w:styleId="Stopka">
    <w:name w:val="footer"/>
    <w:basedOn w:val="Normalny"/>
    <w:link w:val="StopkaZnak"/>
    <w:uiPriority w:val="99"/>
    <w:unhideWhenUsed/>
    <w:rsid w:val="002D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7A7"/>
  </w:style>
  <w:style w:type="character" w:customStyle="1" w:styleId="markedcontent">
    <w:name w:val="markedcontent"/>
    <w:basedOn w:val="Domylnaczcionkaakapitu"/>
    <w:rsid w:val="00021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opspobiedzisk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rudnik@opspobiedzi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iotrowska@opspobiedzi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.matysiak@opspobiedzi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s@opspobiedzisk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8110E-3472-4766-A8EA-A7CCB16E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3354</Words>
  <Characters>20125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i.matysiak</dc:creator>
  <cp:lastModifiedBy>Justyna Bolewska</cp:lastModifiedBy>
  <cp:revision>4</cp:revision>
  <dcterms:created xsi:type="dcterms:W3CDTF">2023-05-29T09:55:00Z</dcterms:created>
  <dcterms:modified xsi:type="dcterms:W3CDTF">2023-05-29T10:00:00Z</dcterms:modified>
</cp:coreProperties>
</file>